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B82" w14:textId="22A91396" w:rsidR="00A040F2" w:rsidRDefault="004667FE" w:rsidP="00E772BF">
      <w:r>
        <w:rPr>
          <w:noProof/>
          <w:lang w:eastAsia="en-GB"/>
        </w:rPr>
        <mc:AlternateContent>
          <mc:Choice Requires="wps">
            <w:drawing>
              <wp:anchor distT="0" distB="0" distL="114300" distR="114300" simplePos="0" relativeHeight="251658240" behindDoc="0" locked="0" layoutInCell="1" allowOverlap="1" wp14:anchorId="03A08A98" wp14:editId="09C8CFAE">
                <wp:simplePos x="0" y="0"/>
                <wp:positionH relativeFrom="column">
                  <wp:posOffset>-470535</wp:posOffset>
                </wp:positionH>
                <wp:positionV relativeFrom="paragraph">
                  <wp:posOffset>-369570</wp:posOffset>
                </wp:positionV>
                <wp:extent cx="8075930" cy="10770235"/>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5930" cy="10770235"/>
                        </a:xfrm>
                        <a:custGeom>
                          <a:avLst/>
                          <a:gdLst>
                            <a:gd name="T0" fmla="*/ 2147483646 w 842"/>
                            <a:gd name="T1" fmla="*/ 2147483646 h 1123"/>
                            <a:gd name="T2" fmla="*/ 2147483646 w 842"/>
                            <a:gd name="T3" fmla="*/ 2147483646 h 1123"/>
                            <a:gd name="T4" fmla="*/ 2147483646 w 842"/>
                            <a:gd name="T5" fmla="*/ 2147483646 h 1123"/>
                            <a:gd name="T6" fmla="*/ 2147483646 w 842"/>
                            <a:gd name="T7" fmla="*/ 2147483646 h 1123"/>
                            <a:gd name="T8" fmla="*/ 2147483646 w 842"/>
                            <a:gd name="T9" fmla="*/ 2147483646 h 1123"/>
                            <a:gd name="T10" fmla="*/ 2147483646 w 842"/>
                            <a:gd name="T11" fmla="*/ 2147483646 h 1123"/>
                            <a:gd name="T12" fmla="*/ 2147483646 w 842"/>
                            <a:gd name="T13" fmla="*/ 2147483646 h 1123"/>
                            <a:gd name="T14" fmla="*/ 2147483646 w 842"/>
                            <a:gd name="T15" fmla="*/ 2147483646 h 1123"/>
                            <a:gd name="T16" fmla="*/ 2147483646 w 842"/>
                            <a:gd name="T17" fmla="*/ 0 h 1123"/>
                            <a:gd name="T18" fmla="*/ 2147483646 w 842"/>
                            <a:gd name="T19" fmla="*/ 0 h 1123"/>
                            <a:gd name="T20" fmla="*/ 183991170 w 842"/>
                            <a:gd name="T21" fmla="*/ 2147483646 h 1123"/>
                            <a:gd name="T22" fmla="*/ 183991170 w 842"/>
                            <a:gd name="T23" fmla="*/ 2147483646 h 1123"/>
                            <a:gd name="T24" fmla="*/ 2147483646 w 842"/>
                            <a:gd name="T25" fmla="*/ 2147483646 h 1123"/>
                            <a:gd name="T26" fmla="*/ 2147483646 w 842"/>
                            <a:gd name="T27" fmla="*/ 0 h 11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42" h="1123">
                              <a:moveTo>
                                <a:pt x="224" y="1123"/>
                              </a:moveTo>
                              <a:cubicBezTo>
                                <a:pt x="796" y="1123"/>
                                <a:pt x="796" y="1123"/>
                                <a:pt x="796" y="1123"/>
                              </a:cubicBezTo>
                              <a:cubicBezTo>
                                <a:pt x="796" y="91"/>
                                <a:pt x="796" y="91"/>
                                <a:pt x="796" y="91"/>
                              </a:cubicBezTo>
                              <a:cubicBezTo>
                                <a:pt x="748" y="99"/>
                                <a:pt x="698" y="107"/>
                                <a:pt x="640" y="124"/>
                              </a:cubicBezTo>
                              <a:cubicBezTo>
                                <a:pt x="552" y="150"/>
                                <a:pt x="396" y="218"/>
                                <a:pt x="441" y="364"/>
                              </a:cubicBezTo>
                              <a:cubicBezTo>
                                <a:pt x="491" y="526"/>
                                <a:pt x="742" y="379"/>
                                <a:pt x="778" y="522"/>
                              </a:cubicBezTo>
                              <a:cubicBezTo>
                                <a:pt x="842" y="779"/>
                                <a:pt x="339" y="686"/>
                                <a:pt x="247" y="932"/>
                              </a:cubicBezTo>
                              <a:cubicBezTo>
                                <a:pt x="224" y="994"/>
                                <a:pt x="217" y="1059"/>
                                <a:pt x="224" y="1123"/>
                              </a:cubicBezTo>
                              <a:moveTo>
                                <a:pt x="227" y="0"/>
                              </a:moveTo>
                              <a:cubicBezTo>
                                <a:pt x="143" y="0"/>
                                <a:pt x="143" y="0"/>
                                <a:pt x="143" y="0"/>
                              </a:cubicBezTo>
                              <a:cubicBezTo>
                                <a:pt x="84" y="108"/>
                                <a:pt x="38" y="214"/>
                                <a:pt x="2" y="314"/>
                              </a:cubicBezTo>
                              <a:cubicBezTo>
                                <a:pt x="2" y="1123"/>
                                <a:pt x="2" y="1123"/>
                                <a:pt x="2" y="1123"/>
                              </a:cubicBezTo>
                              <a:cubicBezTo>
                                <a:pt x="53" y="1123"/>
                                <a:pt x="53" y="1123"/>
                                <a:pt x="53" y="1123"/>
                              </a:cubicBezTo>
                              <a:cubicBezTo>
                                <a:pt x="0" y="781"/>
                                <a:pt x="52" y="407"/>
                                <a:pt x="227" y="0"/>
                              </a:cubicBezTo>
                            </a:path>
                          </a:pathLst>
                        </a:cu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29C5" id="Freeform 4" o:spid="_x0000_s1026" style="position:absolute;margin-left:-37.05pt;margin-top:-29.1pt;width:635.9pt;height:8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" path="m224,1123v572,,572,,572,c796,91,796,91,796,91v-48,8,-98,16,-156,33c552,150,396,218,441,364v50,162,301,15,337,158c842,779,339,686,247,932v-23,62,-30,127,-23,191m227,c143,,143,,143,,84,108,38,214,2,314v,809,,809,,809c53,1123,53,1123,53,1123,,781,52,407,227,e" fillcolor="#1f497d [3215]" stroked="f">
                <v:path arrowok="t" o:connecttype="custom" o:connectlocs="2147483646,2147483646;2147483646,2147483646;2147483646,2147483646;2147483646,2147483646;2147483646,2147483646;2147483646,2147483646;2147483646,2147483646;2147483646,2147483646;2147483646,0;2147483646,0;2147483646,2147483646;2147483646,2147483646;2147483646,2147483646;2147483646,0" o:connectangles="0,0,0,0,0,0,0,0,0,0,0,0,0,0"/>
                <o:lock v:ext="edit" verticies="t"/>
              </v:shape>
            </w:pict>
          </mc:Fallback>
        </mc:AlternateContent>
      </w:r>
    </w:p>
    <w:p w14:paraId="63A577C7" w14:textId="46D2EC4A" w:rsidR="00A040F2" w:rsidRDefault="00A040F2" w:rsidP="00E772BF"/>
    <w:p w14:paraId="5DF0E70E" w14:textId="44980654" w:rsidR="00A60B12" w:rsidRDefault="004667FE" w:rsidP="00E772BF">
      <w:pPr>
        <w:sectPr w:rsidR="00A60B12" w:rsidSect="0028671A">
          <w:pgSz w:w="11906" w:h="16838"/>
          <w:pgMar w:top="568" w:right="566" w:bottom="709" w:left="709" w:header="284" w:footer="708" w:gutter="0"/>
          <w:cols w:space="708"/>
          <w:docGrid w:linePitch="360"/>
        </w:sectPr>
      </w:pPr>
      <w:r>
        <w:rPr>
          <w:noProof/>
          <w:lang w:val="en-US" w:eastAsia="zh-TW"/>
        </w:rPr>
        <mc:AlternateContent>
          <mc:Choice Requires="wps">
            <w:drawing>
              <wp:anchor distT="0" distB="0" distL="114300" distR="114300" simplePos="0" relativeHeight="251658242" behindDoc="0" locked="0" layoutInCell="1" allowOverlap="1" wp14:anchorId="155D54C9" wp14:editId="13948AA8">
                <wp:simplePos x="0" y="0"/>
                <wp:positionH relativeFrom="column">
                  <wp:posOffset>497840</wp:posOffset>
                </wp:positionH>
                <wp:positionV relativeFrom="paragraph">
                  <wp:posOffset>3983990</wp:posOffset>
                </wp:positionV>
                <wp:extent cx="6059805" cy="2514600"/>
                <wp:effectExtent l="0" t="0"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42D68" w14:textId="7FCCBA97" w:rsidR="00D228C3" w:rsidRDefault="006F6239" w:rsidP="00E772BF">
                            <w:pPr>
                              <w:rPr>
                                <w:sz w:val="52"/>
                              </w:rPr>
                            </w:pPr>
                            <w:r>
                              <w:rPr>
                                <w:sz w:val="72"/>
                              </w:rPr>
                              <w:t xml:space="preserve">PPM </w:t>
                            </w:r>
                            <w:r w:rsidR="003F0738">
                              <w:rPr>
                                <w:sz w:val="72"/>
                              </w:rPr>
                              <w:t>Full</w:t>
                            </w:r>
                            <w:r w:rsidR="00D228C3">
                              <w:rPr>
                                <w:sz w:val="72"/>
                              </w:rPr>
                              <w:t xml:space="preserve"> Business Case </w:t>
                            </w:r>
                            <w:r w:rsidR="00D228C3">
                              <w:rPr>
                                <w:sz w:val="72"/>
                              </w:rPr>
                              <w:br/>
                            </w:r>
                            <w:r w:rsidR="00AF7B0D">
                              <w:rPr>
                                <w:sz w:val="52"/>
                              </w:rPr>
                              <w:t>Project Title</w:t>
                            </w:r>
                          </w:p>
                          <w:p w14:paraId="2EE36867" w14:textId="479F918C" w:rsidR="00D228C3" w:rsidRPr="006C7C11" w:rsidRDefault="00D228C3" w:rsidP="00E772BF">
                            <w:pPr>
                              <w:rPr>
                                <w:sz w:val="72"/>
                              </w:rPr>
                            </w:pPr>
                            <w:r>
                              <w:rPr>
                                <w:sz w:val="52"/>
                              </w:rPr>
                              <w:t>[Reference Number – provided by TSU]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D54C9" id="_x0000_t202" coordsize="21600,21600" o:spt="202" path="m,l,21600r21600,l21600,xe">
                <v:stroke joinstyle="miter"/>
                <v:path gradientshapeok="t" o:connecttype="rect"/>
              </v:shapetype>
              <v:shape id="Text Box 2" o:spid="_x0000_s1026" type="#_x0000_t202" style="position:absolute;margin-left:39.2pt;margin-top:313.7pt;width:477.15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V+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" filled="f" stroked="f">
                <v:textbox>
                  <w:txbxContent>
                    <w:p w14:paraId="61742D68" w14:textId="7FCCBA97" w:rsidR="00D228C3" w:rsidRDefault="006F6239" w:rsidP="00E772BF">
                      <w:pPr>
                        <w:rPr>
                          <w:sz w:val="52"/>
                        </w:rPr>
                      </w:pPr>
                      <w:r>
                        <w:rPr>
                          <w:sz w:val="72"/>
                        </w:rPr>
                        <w:t xml:space="preserve">PPM </w:t>
                      </w:r>
                      <w:r w:rsidR="003F0738">
                        <w:rPr>
                          <w:sz w:val="72"/>
                        </w:rPr>
                        <w:t>Full</w:t>
                      </w:r>
                      <w:r w:rsidR="00D228C3">
                        <w:rPr>
                          <w:sz w:val="72"/>
                        </w:rPr>
                        <w:t xml:space="preserve"> Business Case </w:t>
                      </w:r>
                      <w:r w:rsidR="00D228C3">
                        <w:rPr>
                          <w:sz w:val="72"/>
                        </w:rPr>
                        <w:br/>
                      </w:r>
                      <w:r w:rsidR="00AF7B0D">
                        <w:rPr>
                          <w:sz w:val="52"/>
                        </w:rPr>
                        <w:t>Project Title</w:t>
                      </w:r>
                    </w:p>
                    <w:p w14:paraId="2EE36867" w14:textId="479F918C" w:rsidR="00D228C3" w:rsidRPr="006C7C11" w:rsidRDefault="00D228C3" w:rsidP="00E772BF">
                      <w:pPr>
                        <w:rPr>
                          <w:sz w:val="72"/>
                        </w:rPr>
                      </w:pPr>
                      <w:r>
                        <w:rPr>
                          <w:sz w:val="52"/>
                        </w:rPr>
                        <w:t>[Reference Number – provided by TSU]</w:t>
                      </w:r>
                    </w:p>
                  </w:txbxContent>
                </v:textbox>
              </v:shape>
            </w:pict>
          </mc:Fallback>
        </mc:AlternateContent>
      </w:r>
      <w:r w:rsidR="00041B45">
        <w:rPr>
          <w:noProof/>
          <w:lang w:val="en-US"/>
        </w:rPr>
        <w:drawing>
          <wp:anchor distT="0" distB="0" distL="114300" distR="114300" simplePos="0" relativeHeight="251658241" behindDoc="0" locked="0" layoutInCell="1" allowOverlap="1" wp14:anchorId="2C4CFB67" wp14:editId="0F4CCB43">
            <wp:simplePos x="0" y="0"/>
            <wp:positionH relativeFrom="column">
              <wp:posOffset>5558790</wp:posOffset>
            </wp:positionH>
            <wp:positionV relativeFrom="paragraph">
              <wp:posOffset>8588480</wp:posOffset>
            </wp:positionV>
            <wp:extent cx="1201058" cy="10821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C 2019.2.png"/>
                    <pic:cNvPicPr/>
                  </pic:nvPicPr>
                  <pic:blipFill>
                    <a:blip r:embed="rId11"/>
                    <a:stretch>
                      <a:fillRect/>
                    </a:stretch>
                  </pic:blipFill>
                  <pic:spPr>
                    <a:xfrm>
                      <a:off x="0" y="0"/>
                      <a:ext cx="1201058" cy="1082172"/>
                    </a:xfrm>
                    <a:prstGeom prst="rect">
                      <a:avLst/>
                    </a:prstGeom>
                  </pic:spPr>
                </pic:pic>
              </a:graphicData>
            </a:graphic>
            <wp14:sizeRelH relativeFrom="page">
              <wp14:pctWidth>0</wp14:pctWidth>
            </wp14:sizeRelH>
            <wp14:sizeRelV relativeFrom="page">
              <wp14:pctHeight>0</wp14:pctHeight>
            </wp14:sizeRelV>
          </wp:anchor>
        </w:drawing>
      </w:r>
    </w:p>
    <w:p w14:paraId="772B9780" w14:textId="49917ABC" w:rsidR="00FE136A" w:rsidRDefault="00FE136A" w:rsidP="00312632">
      <w:pPr>
        <w:pStyle w:val="Nonnumberedheading"/>
      </w:pPr>
      <w:r w:rsidRPr="00F2325B">
        <w:lastRenderedPageBreak/>
        <w:t>Purpose of th</w:t>
      </w:r>
      <w:r w:rsidR="000411F9" w:rsidRPr="00F2325B">
        <w:t>is</w:t>
      </w:r>
      <w:r w:rsidRPr="00F2325B">
        <w:t xml:space="preserve"> document</w:t>
      </w:r>
    </w:p>
    <w:p w14:paraId="6A939C36" w14:textId="144F33EE" w:rsidR="00D467F0" w:rsidRPr="004740F9" w:rsidRDefault="00D467F0" w:rsidP="004740F9">
      <w:r w:rsidRPr="004740F9">
        <w:t xml:space="preserve">The </w:t>
      </w:r>
      <w:r w:rsidR="003F0738">
        <w:rPr>
          <w:b/>
        </w:rPr>
        <w:t>Full</w:t>
      </w:r>
      <w:r w:rsidRPr="004740F9">
        <w:rPr>
          <w:b/>
        </w:rPr>
        <w:t xml:space="preserve"> Business Case</w:t>
      </w:r>
      <w:r w:rsidRPr="004740F9">
        <w:t xml:space="preserve"> is developed through the </w:t>
      </w:r>
      <w:r w:rsidR="003F0738">
        <w:rPr>
          <w:b/>
        </w:rPr>
        <w:t>Design and Develop</w:t>
      </w:r>
      <w:r w:rsidRPr="004740F9">
        <w:rPr>
          <w:b/>
        </w:rPr>
        <w:t xml:space="preserve"> Phase</w:t>
      </w:r>
      <w:r w:rsidRPr="004740F9">
        <w:t xml:space="preserve"> of the </w:t>
      </w:r>
      <w:r w:rsidRPr="004740F9">
        <w:rPr>
          <w:b/>
        </w:rPr>
        <w:t>Transformation Framework</w:t>
      </w:r>
      <w:r w:rsidRPr="004740F9">
        <w:t xml:space="preserve">. It builds upon the </w:t>
      </w:r>
      <w:r w:rsidR="003F0738" w:rsidRPr="003F0738">
        <w:rPr>
          <w:b/>
        </w:rPr>
        <w:t>Outline Business Case</w:t>
      </w:r>
      <w:r w:rsidRPr="004740F9">
        <w:t xml:space="preserve"> an</w:t>
      </w:r>
      <w:r w:rsidR="003F0738">
        <w:t>d provides an in-depth view of the selected option.</w:t>
      </w:r>
      <w:r w:rsidRPr="004740F9">
        <w:t xml:space="preserve"> </w:t>
      </w:r>
    </w:p>
    <w:p w14:paraId="17523A23" w14:textId="197100E4" w:rsidR="00302EF3" w:rsidRPr="0064387D" w:rsidRDefault="00302EF3" w:rsidP="0064387D">
      <w:r w:rsidRPr="0064387D">
        <w:t xml:space="preserve">The document focuses on </w:t>
      </w:r>
      <w:r w:rsidR="00312632">
        <w:t>preferred</w:t>
      </w:r>
      <w:r w:rsidR="00D467F0" w:rsidRPr="00D467F0">
        <w:rPr>
          <w:color w:val="FF0000"/>
        </w:rPr>
        <w:t xml:space="preserve"> </w:t>
      </w:r>
      <w:r w:rsidR="003F0738">
        <w:t>of the</w:t>
      </w:r>
      <w:r w:rsidRPr="0064387D">
        <w:t xml:space="preserve"> project. It </w:t>
      </w:r>
      <w:r w:rsidR="00F64CF0">
        <w:t>includes</w:t>
      </w:r>
      <w:r w:rsidRPr="0064387D">
        <w:t xml:space="preserve">: </w:t>
      </w:r>
    </w:p>
    <w:p w14:paraId="488D0850" w14:textId="13DE98B4" w:rsidR="00302EF3" w:rsidRDefault="003F0738" w:rsidP="002B2C4E">
      <w:pPr>
        <w:pStyle w:val="ListParagraph"/>
        <w:numPr>
          <w:ilvl w:val="0"/>
          <w:numId w:val="5"/>
        </w:numPr>
      </w:pPr>
      <w:r w:rsidRPr="003F0738">
        <w:t>Confirm</w:t>
      </w:r>
      <w:r>
        <w:t>s</w:t>
      </w:r>
      <w:r w:rsidRPr="003F0738">
        <w:t xml:space="preserve"> that the case for change remains as set out in the Outline Business Cas and the objectives for the project </w:t>
      </w:r>
    </w:p>
    <w:p w14:paraId="6D4C433D" w14:textId="32D3F0AD" w:rsidR="00F64CF0" w:rsidRDefault="00F64CF0" w:rsidP="002B2C4E">
      <w:pPr>
        <w:pStyle w:val="ListParagraph"/>
        <w:numPr>
          <w:ilvl w:val="0"/>
          <w:numId w:val="5"/>
        </w:numPr>
      </w:pPr>
      <w:r>
        <w:t>Detail around benefits</w:t>
      </w:r>
      <w:r w:rsidR="00312632">
        <w:t xml:space="preserve"> and financial requirements including investment and funding</w:t>
      </w:r>
    </w:p>
    <w:p w14:paraId="2F54C456" w14:textId="338D6A47" w:rsidR="00302EF3" w:rsidRPr="0064387D" w:rsidRDefault="00D467F0" w:rsidP="002B2C4E">
      <w:pPr>
        <w:pStyle w:val="ListParagraph"/>
        <w:numPr>
          <w:ilvl w:val="0"/>
          <w:numId w:val="5"/>
        </w:numPr>
      </w:pPr>
      <w:r>
        <w:t>A p</w:t>
      </w:r>
      <w:r w:rsidR="00302EF3" w:rsidRPr="0064387D">
        <w:t>roposed approach</w:t>
      </w:r>
      <w:r>
        <w:t xml:space="preserve"> and plan</w:t>
      </w:r>
      <w:r w:rsidR="00302EF3" w:rsidRPr="0064387D">
        <w:t xml:space="preserve"> for managing the </w:t>
      </w:r>
      <w:r w:rsidR="00053D48">
        <w:t>next phase</w:t>
      </w:r>
      <w:r w:rsidR="00302EF3" w:rsidRPr="0064387D">
        <w:t xml:space="preserve"> and developing a </w:t>
      </w:r>
      <w:r>
        <w:t xml:space="preserve">full </w:t>
      </w:r>
      <w:r w:rsidR="00302EF3" w:rsidRPr="0064387D">
        <w:t xml:space="preserve">business case </w:t>
      </w:r>
    </w:p>
    <w:p w14:paraId="3B52B6FF" w14:textId="2295C8A5" w:rsidR="00302EF3" w:rsidRDefault="00302EF3" w:rsidP="0064387D">
      <w:r w:rsidRPr="0064387D">
        <w:t xml:space="preserve">The </w:t>
      </w:r>
      <w:r w:rsidR="00312632">
        <w:rPr>
          <w:b/>
        </w:rPr>
        <w:t>Full</w:t>
      </w:r>
      <w:r w:rsidR="00D467F0">
        <w:rPr>
          <w:b/>
        </w:rPr>
        <w:t xml:space="preserve"> Business Case</w:t>
      </w:r>
      <w:r w:rsidRPr="0064387D">
        <w:t xml:space="preserve"> for the project </w:t>
      </w:r>
      <w:r w:rsidR="00312632">
        <w:t xml:space="preserve">is </w:t>
      </w:r>
      <w:r w:rsidRPr="0064387D">
        <w:t xml:space="preserve">used </w:t>
      </w:r>
      <w:r w:rsidR="00D467F0">
        <w:t xml:space="preserve">following the </w:t>
      </w:r>
      <w:r w:rsidR="00312632">
        <w:rPr>
          <w:b/>
        </w:rPr>
        <w:t>Design and Develop</w:t>
      </w:r>
      <w:r w:rsidR="00D467F0" w:rsidRPr="0064387D">
        <w:rPr>
          <w:b/>
        </w:rPr>
        <w:t xml:space="preserve"> Phase</w:t>
      </w:r>
      <w:r w:rsidR="00D467F0">
        <w:t xml:space="preserve"> </w:t>
      </w:r>
      <w:r w:rsidRPr="0064387D">
        <w:t xml:space="preserve">to support decision making at </w:t>
      </w:r>
      <w:r w:rsidRPr="0064387D">
        <w:rPr>
          <w:b/>
        </w:rPr>
        <w:t xml:space="preserve">Gate </w:t>
      </w:r>
      <w:r w:rsidR="00312632">
        <w:rPr>
          <w:b/>
        </w:rPr>
        <w:t>2</w:t>
      </w:r>
      <w:r w:rsidRPr="0064387D">
        <w:t xml:space="preserve"> and obtain approval and agreement to proceed with work </w:t>
      </w:r>
      <w:r w:rsidR="00312632">
        <w:t xml:space="preserve">to </w:t>
      </w:r>
      <w:r w:rsidR="00312632" w:rsidRPr="00312632">
        <w:rPr>
          <w:b/>
        </w:rPr>
        <w:t>Deliver</w:t>
      </w:r>
      <w:r w:rsidR="00312632">
        <w:t>.</w:t>
      </w:r>
      <w:r w:rsidRPr="0064387D">
        <w:t xml:space="preserve"> </w:t>
      </w:r>
    </w:p>
    <w:p w14:paraId="095C5F26" w14:textId="58E7D84C" w:rsidR="00F64CF0" w:rsidRPr="0064387D" w:rsidRDefault="00F64CF0" w:rsidP="0064387D">
      <w:r>
        <w:rPr>
          <w:bCs/>
        </w:rPr>
        <w:t xml:space="preserve">The </w:t>
      </w:r>
      <w:r w:rsidR="00312632">
        <w:rPr>
          <w:b/>
          <w:bCs/>
        </w:rPr>
        <w:t>Full</w:t>
      </w:r>
      <w:r w:rsidRPr="00F64CF0">
        <w:rPr>
          <w:b/>
          <w:bCs/>
        </w:rPr>
        <w:t xml:space="preserve"> Business Case</w:t>
      </w:r>
      <w:r>
        <w:rPr>
          <w:bCs/>
        </w:rPr>
        <w:t xml:space="preserve"> should be developed for </w:t>
      </w:r>
      <w:r w:rsidRPr="00F64CF0">
        <w:rPr>
          <w:b/>
          <w:bCs/>
        </w:rPr>
        <w:t>all projects.</w:t>
      </w:r>
    </w:p>
    <w:p w14:paraId="2A421E33" w14:textId="2431BDF1" w:rsidR="00302EF3" w:rsidRPr="002F3A43" w:rsidRDefault="00302EF3" w:rsidP="0064387D">
      <w:pPr>
        <w:rPr>
          <w:color w:val="FF0000"/>
        </w:rPr>
      </w:pPr>
    </w:p>
    <w:p w14:paraId="5BEA42A4" w14:textId="207A273D" w:rsidR="00C16B07" w:rsidRDefault="00C16B07" w:rsidP="00312632">
      <w:pPr>
        <w:pStyle w:val="Nonnumberedheading"/>
      </w:pPr>
      <w:r>
        <w:t>Key Information</w:t>
      </w:r>
    </w:p>
    <w:p w14:paraId="0940014A" w14:textId="61C43F23" w:rsidR="00386CAC" w:rsidRPr="002F3A43" w:rsidRDefault="00386CAC" w:rsidP="00386CAC">
      <w:pPr>
        <w:rPr>
          <w:i/>
          <w:color w:val="808080" w:themeColor="background1" w:themeShade="80"/>
        </w:rPr>
      </w:pPr>
      <w:r w:rsidRPr="002F3A43">
        <w:rPr>
          <w:i/>
          <w:color w:val="808080" w:themeColor="background1" w:themeShade="80"/>
        </w:rPr>
        <w:t>Enter information when ascertained.</w:t>
      </w:r>
    </w:p>
    <w:p w14:paraId="40B6FF9A" w14:textId="5E04C904" w:rsidR="00F53BC0" w:rsidRPr="00386CAC" w:rsidRDefault="00F53BC0" w:rsidP="00386CAC">
      <w:r w:rsidRPr="007D7A0C">
        <w:rPr>
          <w:i/>
          <w:color w:val="FF0000"/>
        </w:rPr>
        <w:t>Need to have clearly defined roles and responsibilities</w:t>
      </w:r>
      <w:r>
        <w:rPr>
          <w:i/>
          <w:color w:val="FF0000"/>
        </w:rPr>
        <w:t>.</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08"/>
        <w:gridCol w:w="6713"/>
      </w:tblGrid>
      <w:tr w:rsidR="00386CAC" w:rsidRPr="0097635F" w14:paraId="2405C046" w14:textId="77777777" w:rsidTr="00486345">
        <w:tc>
          <w:tcPr>
            <w:tcW w:w="3936"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shd w:val="clear" w:color="auto" w:fill="1F497D" w:themeFill="text2"/>
          </w:tcPr>
          <w:p w14:paraId="77084FFD" w14:textId="5F17ADC9" w:rsidR="00C16B07" w:rsidRPr="00C16B07" w:rsidRDefault="00F64CF0" w:rsidP="0033584B">
            <w:pPr>
              <w:rPr>
                <w:color w:val="FFFFFF" w:themeColor="background1"/>
              </w:rPr>
            </w:pPr>
            <w:r>
              <w:rPr>
                <w:color w:val="FFFFFF" w:themeColor="background1"/>
              </w:rPr>
              <w:t>Project Name</w:t>
            </w:r>
          </w:p>
        </w:tc>
        <w:tc>
          <w:tcPr>
            <w:tcW w:w="6911" w:type="dxa"/>
            <w:tcBorders>
              <w:left w:val="single" w:sz="4" w:space="0" w:color="1F497D" w:themeColor="text2"/>
            </w:tcBorders>
          </w:tcPr>
          <w:p w14:paraId="14F18404" w14:textId="391C83B7" w:rsidR="00C16B07" w:rsidRPr="00486345" w:rsidRDefault="00C16B07" w:rsidP="0033584B">
            <w:pPr>
              <w:rPr>
                <w:i/>
                <w:color w:val="1F497D" w:themeColor="text2"/>
              </w:rPr>
            </w:pPr>
          </w:p>
        </w:tc>
      </w:tr>
      <w:tr w:rsidR="007D7A0C" w:rsidRPr="0097635F" w14:paraId="3E4D67F9"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7388C30A" w14:textId="4C025D76" w:rsidR="00C16B07" w:rsidRPr="00C16B07" w:rsidRDefault="003407CA" w:rsidP="0033584B">
            <w:pPr>
              <w:rPr>
                <w:i/>
                <w:color w:val="FFFFFF" w:themeColor="background1"/>
              </w:rPr>
            </w:pPr>
            <w:r>
              <w:rPr>
                <w:color w:val="FFFFFF" w:themeColor="background1"/>
              </w:rPr>
              <w:t>Department</w:t>
            </w:r>
            <w:r w:rsidR="00C16B07" w:rsidRPr="00C16B07">
              <w:rPr>
                <w:color w:val="FFFFFF" w:themeColor="background1"/>
              </w:rPr>
              <w:t xml:space="preserve"> / Service</w:t>
            </w:r>
            <w:r>
              <w:rPr>
                <w:color w:val="FFFFFF" w:themeColor="background1"/>
              </w:rPr>
              <w:t xml:space="preserve"> </w:t>
            </w:r>
          </w:p>
        </w:tc>
        <w:tc>
          <w:tcPr>
            <w:tcW w:w="6911" w:type="dxa"/>
            <w:tcBorders>
              <w:left w:val="single" w:sz="4" w:space="0" w:color="1F497D" w:themeColor="text2"/>
            </w:tcBorders>
          </w:tcPr>
          <w:p w14:paraId="60AF4094" w14:textId="15F5E6B0" w:rsidR="00C16B07" w:rsidRPr="00486345" w:rsidRDefault="00C16B07" w:rsidP="0033584B">
            <w:pPr>
              <w:rPr>
                <w:i/>
                <w:color w:val="1F497D" w:themeColor="text2"/>
              </w:rPr>
            </w:pPr>
          </w:p>
        </w:tc>
      </w:tr>
      <w:tr w:rsidR="007D7A0C" w:rsidRPr="0097635F" w14:paraId="7E67FB14"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47291139" w14:textId="5B0A8B29" w:rsidR="00C16B07" w:rsidRPr="00C16B07" w:rsidRDefault="00F64CF0" w:rsidP="0033584B">
            <w:pPr>
              <w:rPr>
                <w:i/>
                <w:color w:val="FFFFFF" w:themeColor="background1"/>
              </w:rPr>
            </w:pPr>
            <w:r>
              <w:rPr>
                <w:color w:val="FFFFFF" w:themeColor="background1"/>
              </w:rPr>
              <w:t>Project Managers [Author]</w:t>
            </w:r>
            <w:r w:rsidR="00C16B07" w:rsidRPr="00C16B07">
              <w:rPr>
                <w:color w:val="FFFFFF" w:themeColor="background1"/>
              </w:rPr>
              <w:t xml:space="preserve"> </w:t>
            </w:r>
          </w:p>
        </w:tc>
        <w:tc>
          <w:tcPr>
            <w:tcW w:w="6911" w:type="dxa"/>
            <w:tcBorders>
              <w:left w:val="single" w:sz="4" w:space="0" w:color="1F497D" w:themeColor="text2"/>
            </w:tcBorders>
          </w:tcPr>
          <w:p w14:paraId="0D8690A6" w14:textId="159FB44C" w:rsidR="00C16B07" w:rsidRPr="00486345" w:rsidRDefault="00C16B07" w:rsidP="0033584B">
            <w:pPr>
              <w:rPr>
                <w:i/>
                <w:color w:val="1F497D" w:themeColor="text2"/>
              </w:rPr>
            </w:pPr>
          </w:p>
        </w:tc>
      </w:tr>
      <w:tr w:rsidR="007D7A0C" w:rsidRPr="0097635F" w14:paraId="24990765"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7BA988F8" w14:textId="7FF71C09" w:rsidR="00C16B07" w:rsidRPr="00C16B07" w:rsidRDefault="00C16B07" w:rsidP="00C16B07">
            <w:pPr>
              <w:rPr>
                <w:color w:val="FFFFFF" w:themeColor="background1"/>
              </w:rPr>
            </w:pPr>
            <w:r w:rsidRPr="00C16B07">
              <w:rPr>
                <w:color w:val="FFFFFF" w:themeColor="background1"/>
              </w:rPr>
              <w:t>Cabinet Member [Portfolio Holder]</w:t>
            </w:r>
          </w:p>
        </w:tc>
        <w:tc>
          <w:tcPr>
            <w:tcW w:w="6911" w:type="dxa"/>
            <w:tcBorders>
              <w:left w:val="single" w:sz="4" w:space="0" w:color="1F497D" w:themeColor="text2"/>
            </w:tcBorders>
          </w:tcPr>
          <w:p w14:paraId="31F87B25" w14:textId="2AD49097" w:rsidR="00C16B07" w:rsidRPr="00486345" w:rsidRDefault="00C16B07" w:rsidP="00C16B07">
            <w:pPr>
              <w:rPr>
                <w:i/>
                <w:color w:val="1F497D" w:themeColor="text2"/>
                <w:spacing w:val="-6"/>
              </w:rPr>
            </w:pPr>
          </w:p>
        </w:tc>
      </w:tr>
      <w:tr w:rsidR="007D7A0C" w:rsidRPr="0097635F" w14:paraId="1633A7C2"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0514FE22" w14:textId="5847499C" w:rsidR="00C16B07" w:rsidRPr="00C16B07" w:rsidRDefault="00C16B07" w:rsidP="00C16B07">
            <w:pPr>
              <w:rPr>
                <w:color w:val="FFFFFF" w:themeColor="background1"/>
              </w:rPr>
            </w:pPr>
            <w:r w:rsidRPr="00C16B07">
              <w:rPr>
                <w:color w:val="FFFFFF" w:themeColor="background1"/>
              </w:rPr>
              <w:t>Accountable Executive [CLT/Partner]</w:t>
            </w:r>
          </w:p>
        </w:tc>
        <w:tc>
          <w:tcPr>
            <w:tcW w:w="6911" w:type="dxa"/>
            <w:tcBorders>
              <w:left w:val="single" w:sz="4" w:space="0" w:color="1F497D" w:themeColor="text2"/>
            </w:tcBorders>
          </w:tcPr>
          <w:p w14:paraId="11662204" w14:textId="37BBC78C" w:rsidR="00C16B07" w:rsidRPr="00486345" w:rsidRDefault="00C16B07" w:rsidP="00C16B07">
            <w:pPr>
              <w:rPr>
                <w:i/>
                <w:color w:val="1F497D" w:themeColor="text2"/>
              </w:rPr>
            </w:pPr>
          </w:p>
        </w:tc>
      </w:tr>
      <w:tr w:rsidR="00386CAC" w:rsidRPr="0097635F" w14:paraId="59ED2750" w14:textId="77777777" w:rsidTr="00386CAC">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020AE07C" w14:textId="41DFC369" w:rsidR="00C16B07" w:rsidRPr="00C16B07" w:rsidRDefault="00C16B07" w:rsidP="00C16B07">
            <w:pPr>
              <w:rPr>
                <w:color w:val="FFFFFF" w:themeColor="background1"/>
              </w:rPr>
            </w:pPr>
            <w:r w:rsidRPr="00C16B07">
              <w:rPr>
                <w:color w:val="FFFFFF" w:themeColor="background1"/>
              </w:rPr>
              <w:t>Senior Responsible Officer(s)</w:t>
            </w:r>
          </w:p>
        </w:tc>
        <w:tc>
          <w:tcPr>
            <w:tcW w:w="6911" w:type="dxa"/>
            <w:tcBorders>
              <w:left w:val="single" w:sz="4" w:space="0" w:color="1F497D" w:themeColor="text2"/>
            </w:tcBorders>
          </w:tcPr>
          <w:p w14:paraId="76529A0F" w14:textId="39E325C5" w:rsidR="00C16B07" w:rsidRPr="00486345" w:rsidRDefault="00C16B07" w:rsidP="00C16B07">
            <w:pPr>
              <w:rPr>
                <w:i/>
                <w:color w:val="1F497D" w:themeColor="text2"/>
              </w:rPr>
            </w:pPr>
          </w:p>
        </w:tc>
      </w:tr>
      <w:tr w:rsidR="00386CAC" w:rsidRPr="0097635F" w14:paraId="235EA801" w14:textId="77777777" w:rsidTr="00486345">
        <w:tc>
          <w:tcPr>
            <w:tcW w:w="3936" w:type="dxa"/>
            <w:tcBorders>
              <w:top w:val="single" w:sz="4" w:space="0" w:color="FFFFFF" w:themeColor="background1"/>
              <w:left w:val="single" w:sz="4" w:space="0" w:color="1F497D" w:themeColor="text2"/>
              <w:bottom w:val="single" w:sz="4" w:space="0" w:color="1F497D" w:themeColor="text2"/>
              <w:right w:val="single" w:sz="4" w:space="0" w:color="1F497D" w:themeColor="text2"/>
            </w:tcBorders>
            <w:shd w:val="clear" w:color="auto" w:fill="1F497D" w:themeFill="text2"/>
          </w:tcPr>
          <w:p w14:paraId="75A45B61" w14:textId="2A03026D" w:rsidR="00386CAC" w:rsidRPr="00C16B07" w:rsidRDefault="00386CAC" w:rsidP="00C16B07">
            <w:pPr>
              <w:rPr>
                <w:color w:val="FFFFFF" w:themeColor="background1"/>
              </w:rPr>
            </w:pPr>
            <w:r>
              <w:rPr>
                <w:color w:val="FFFFFF" w:themeColor="background1"/>
              </w:rPr>
              <w:t>Transformation Portfolio Lead</w:t>
            </w:r>
            <w:r w:rsidR="007D7A0C">
              <w:rPr>
                <w:color w:val="FFFFFF" w:themeColor="background1"/>
              </w:rPr>
              <w:t xml:space="preserve"> [People/Place/Organisation]</w:t>
            </w:r>
          </w:p>
        </w:tc>
        <w:tc>
          <w:tcPr>
            <w:tcW w:w="6911" w:type="dxa"/>
            <w:tcBorders>
              <w:left w:val="single" w:sz="4" w:space="0" w:color="1F497D" w:themeColor="text2"/>
            </w:tcBorders>
          </w:tcPr>
          <w:p w14:paraId="3D528FAD" w14:textId="5A2CBD39" w:rsidR="00386CAC" w:rsidRPr="00486345" w:rsidRDefault="00386CAC" w:rsidP="00386CAC">
            <w:pPr>
              <w:rPr>
                <w:i/>
                <w:color w:val="1F497D" w:themeColor="text2"/>
              </w:rPr>
            </w:pPr>
          </w:p>
        </w:tc>
      </w:tr>
    </w:tbl>
    <w:p w14:paraId="054FCB0C" w14:textId="77777777" w:rsidR="00C16B07" w:rsidRDefault="00C16B07" w:rsidP="00E772BF"/>
    <w:p w14:paraId="0294B8B0" w14:textId="34BD6D4F" w:rsidR="002937F5" w:rsidRDefault="002937F5" w:rsidP="00312632">
      <w:pPr>
        <w:pStyle w:val="Nonnumberedheading"/>
      </w:pPr>
      <w:r>
        <w:t>Revision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505"/>
        <w:gridCol w:w="4252"/>
        <w:gridCol w:w="1670"/>
      </w:tblGrid>
      <w:tr w:rsidR="00FE136A" w:rsidRPr="0097635F" w14:paraId="73832982"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00B9DC36" w14:textId="1E13998C" w:rsidR="00FE136A" w:rsidRPr="00E772BF" w:rsidRDefault="00FE136A" w:rsidP="00FE136A">
            <w:pPr>
              <w:jc w:val="center"/>
              <w:rPr>
                <w:color w:val="FFFFFF" w:themeColor="background1"/>
              </w:rPr>
            </w:pPr>
            <w:r w:rsidRPr="00E772BF">
              <w:rPr>
                <w:color w:val="FFFFFF" w:themeColor="background1"/>
              </w:rPr>
              <w:t>Version</w:t>
            </w:r>
          </w:p>
        </w:tc>
        <w:tc>
          <w:tcPr>
            <w:tcW w:w="250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7541BD16" w14:textId="03E60658" w:rsidR="00FE136A" w:rsidRPr="00E772BF" w:rsidRDefault="00FE136A" w:rsidP="00FE136A">
            <w:pPr>
              <w:jc w:val="center"/>
              <w:rPr>
                <w:color w:val="FFFFFF" w:themeColor="background1"/>
              </w:rPr>
            </w:pPr>
            <w:r>
              <w:rPr>
                <w:color w:val="FFFFFF" w:themeColor="background1"/>
              </w:rPr>
              <w:t>Author</w:t>
            </w:r>
            <w:r w:rsidR="00C16B07">
              <w:rPr>
                <w:color w:val="FFFFFF" w:themeColor="background1"/>
              </w:rPr>
              <w:t xml:space="preserve"> / Reviewer</w:t>
            </w:r>
          </w:p>
        </w:tc>
        <w:tc>
          <w:tcPr>
            <w:tcW w:w="4252"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20E17CED" w14:textId="2ADC1581" w:rsidR="00FE136A" w:rsidRPr="00E772BF" w:rsidRDefault="00FE136A" w:rsidP="00FE136A">
            <w:pPr>
              <w:jc w:val="center"/>
              <w:rPr>
                <w:color w:val="FFFFFF" w:themeColor="background1"/>
              </w:rPr>
            </w:pPr>
            <w:r>
              <w:rPr>
                <w:color w:val="FFFFFF" w:themeColor="background1"/>
              </w:rPr>
              <w:t>Changes</w:t>
            </w:r>
          </w:p>
        </w:tc>
        <w:tc>
          <w:tcPr>
            <w:tcW w:w="1670"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75FFDB0B" w14:textId="181CB892" w:rsidR="00FE136A" w:rsidRPr="00E772BF" w:rsidRDefault="00FE136A" w:rsidP="00FE136A">
            <w:pPr>
              <w:jc w:val="center"/>
              <w:rPr>
                <w:color w:val="FFFFFF" w:themeColor="background1"/>
              </w:rPr>
            </w:pPr>
            <w:r w:rsidRPr="00E772BF">
              <w:rPr>
                <w:color w:val="FFFFFF" w:themeColor="background1"/>
              </w:rPr>
              <w:t>Date</w:t>
            </w:r>
          </w:p>
        </w:tc>
      </w:tr>
      <w:tr w:rsidR="00FE136A" w:rsidRPr="0097635F" w14:paraId="2849BEDE"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9DC4B74" w14:textId="754659B9" w:rsidR="00FE136A" w:rsidRPr="00386CAC" w:rsidRDefault="00FE136A" w:rsidP="00FE136A">
            <w:pPr>
              <w:rPr>
                <w:i/>
                <w:color w:val="1F497D" w:themeColor="text2"/>
              </w:rPr>
            </w:pPr>
          </w:p>
        </w:tc>
        <w:tc>
          <w:tcPr>
            <w:tcW w:w="250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4751EB" w14:textId="780F1284" w:rsidR="00FE136A" w:rsidRPr="00386CAC" w:rsidRDefault="00FE136A" w:rsidP="00FE136A">
            <w:pPr>
              <w:rPr>
                <w:i/>
                <w:color w:val="1F497D" w:themeColor="text2"/>
              </w:rPr>
            </w:pPr>
          </w:p>
        </w:tc>
        <w:tc>
          <w:tcPr>
            <w:tcW w:w="42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66206B7" w14:textId="4252A526" w:rsidR="00FE136A" w:rsidRPr="00386CAC" w:rsidRDefault="00FE136A" w:rsidP="00FE136A">
            <w:pPr>
              <w:rPr>
                <w:color w:val="1F497D" w:themeColor="text2"/>
              </w:rPr>
            </w:pPr>
          </w:p>
        </w:tc>
        <w:tc>
          <w:tcPr>
            <w:tcW w:w="16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21E87BA" w14:textId="01641891" w:rsidR="00FE136A" w:rsidRPr="00386CAC" w:rsidRDefault="00FE136A" w:rsidP="00FE136A">
            <w:pPr>
              <w:rPr>
                <w:color w:val="1F497D" w:themeColor="text2"/>
              </w:rPr>
            </w:pPr>
          </w:p>
        </w:tc>
      </w:tr>
      <w:tr w:rsidR="00FE136A" w:rsidRPr="0097635F" w14:paraId="61B5A61D"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02C0B63" w14:textId="77777777" w:rsidR="00FE136A" w:rsidRPr="00386CAC" w:rsidRDefault="00FE136A" w:rsidP="00FE136A">
            <w:pPr>
              <w:rPr>
                <w:color w:val="1F497D" w:themeColor="text2"/>
              </w:rPr>
            </w:pPr>
          </w:p>
        </w:tc>
        <w:tc>
          <w:tcPr>
            <w:tcW w:w="250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4BDAC68" w14:textId="77777777" w:rsidR="00FE136A" w:rsidRPr="00386CAC" w:rsidRDefault="00FE136A" w:rsidP="00FE136A">
            <w:pPr>
              <w:rPr>
                <w:color w:val="1F497D" w:themeColor="text2"/>
              </w:rPr>
            </w:pPr>
          </w:p>
        </w:tc>
        <w:tc>
          <w:tcPr>
            <w:tcW w:w="42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3615783" w14:textId="77777777" w:rsidR="00FE136A" w:rsidRPr="00386CAC" w:rsidRDefault="00FE136A" w:rsidP="00FE136A">
            <w:pPr>
              <w:rPr>
                <w:color w:val="1F497D" w:themeColor="text2"/>
              </w:rPr>
            </w:pPr>
          </w:p>
        </w:tc>
        <w:tc>
          <w:tcPr>
            <w:tcW w:w="16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B8BEAA6" w14:textId="29A894CD" w:rsidR="00FE136A" w:rsidRPr="00386CAC" w:rsidRDefault="00FE136A" w:rsidP="00FE136A">
            <w:pPr>
              <w:rPr>
                <w:color w:val="1F497D" w:themeColor="text2"/>
              </w:rPr>
            </w:pPr>
          </w:p>
        </w:tc>
      </w:tr>
    </w:tbl>
    <w:p w14:paraId="5DD56719" w14:textId="77777777" w:rsidR="00DE3CB2" w:rsidRDefault="00DE3CB2" w:rsidP="007D7A0C">
      <w:pPr>
        <w:sectPr w:rsidR="00DE3CB2" w:rsidSect="00C75C69">
          <w:headerReference w:type="default" r:id="rId12"/>
          <w:footerReference w:type="default" r:id="rId13"/>
          <w:pgSz w:w="11906" w:h="16838"/>
          <w:pgMar w:top="1115" w:right="566" w:bottom="1134" w:left="709" w:header="284" w:footer="402" w:gutter="0"/>
          <w:cols w:space="708"/>
          <w:docGrid w:linePitch="360"/>
        </w:sectPr>
      </w:pPr>
    </w:p>
    <w:p w14:paraId="606A2B72" w14:textId="144FE6DF" w:rsidR="002937F5" w:rsidRDefault="002937F5" w:rsidP="00312632">
      <w:pPr>
        <w:pStyle w:val="Nonnumberedheading"/>
      </w:pPr>
      <w:r>
        <w:lastRenderedPageBreak/>
        <w:t>Approvals &amp; Distribution</w:t>
      </w:r>
    </w:p>
    <w:p w14:paraId="6411AAB9" w14:textId="7FB9B49D" w:rsidR="002937F5" w:rsidRDefault="002937F5" w:rsidP="00E772BF">
      <w:r>
        <w:t>This document requires the following approvals.</w:t>
      </w:r>
    </w:p>
    <w:p w14:paraId="4FE0EC85" w14:textId="751EF63B" w:rsidR="009A639A" w:rsidRPr="007D7A0C" w:rsidRDefault="007D7A0C" w:rsidP="00E772BF">
      <w:pPr>
        <w:rPr>
          <w:i/>
          <w:color w:val="FF0000"/>
        </w:rPr>
      </w:pPr>
      <w:r w:rsidRPr="007D7A0C">
        <w:rPr>
          <w:i/>
          <w:color w:val="FF0000"/>
        </w:rPr>
        <w:t>N</w:t>
      </w:r>
      <w:r w:rsidR="009A639A" w:rsidRPr="007D7A0C">
        <w:rPr>
          <w:i/>
          <w:color w:val="FF0000"/>
        </w:rPr>
        <w:t xml:space="preserve">eeds to reflect the standard engagement and </w:t>
      </w:r>
      <w:r w:rsidR="001D2746" w:rsidRPr="007D7A0C">
        <w:rPr>
          <w:i/>
          <w:color w:val="FF0000"/>
        </w:rPr>
        <w:t xml:space="preserve">required </w:t>
      </w:r>
      <w:r w:rsidR="009A639A" w:rsidRPr="007D7A0C">
        <w:rPr>
          <w:i/>
          <w:color w:val="FF0000"/>
        </w:rPr>
        <w:t xml:space="preserve">approval steps for </w:t>
      </w:r>
      <w:r w:rsidR="00BC7ABD" w:rsidRPr="007D7A0C">
        <w:rPr>
          <w:i/>
          <w:color w:val="FF0000"/>
        </w:rPr>
        <w:t xml:space="preserve">Gate </w:t>
      </w:r>
      <w:r w:rsidR="00792D79">
        <w:rPr>
          <w:i/>
          <w:color w:val="FF0000"/>
        </w:rPr>
        <w:t>2</w:t>
      </w:r>
      <w:r w:rsidR="00BC7ABD" w:rsidRPr="007D7A0C">
        <w:rPr>
          <w:i/>
          <w:color w:val="FF0000"/>
        </w:rPr>
        <w:t>,</w:t>
      </w:r>
      <w:r w:rsidR="009A639A" w:rsidRPr="007D7A0C">
        <w:rPr>
          <w:i/>
          <w:color w:val="FF0000"/>
        </w:rPr>
        <w:t xml:space="preserve"> examples provided</w:t>
      </w:r>
      <w:r w:rsidR="00FE136A" w:rsidRPr="007D7A0C">
        <w:rPr>
          <w:i/>
          <w:color w:val="FF0000"/>
        </w:rPr>
        <w:t xml:space="preserve">. </w:t>
      </w:r>
      <w:r w:rsidR="009A639A" w:rsidRPr="007D7A0C">
        <w:rPr>
          <w:i/>
          <w:color w:val="FF0000"/>
        </w:rPr>
        <w:t>Need to have clearly define</w:t>
      </w:r>
      <w:r w:rsidR="00FE136A" w:rsidRPr="007D7A0C">
        <w:rPr>
          <w:i/>
          <w:color w:val="FF0000"/>
        </w:rPr>
        <w:t>d</w:t>
      </w:r>
      <w:r w:rsidR="009A639A" w:rsidRPr="007D7A0C">
        <w:rPr>
          <w:i/>
          <w:color w:val="FF0000"/>
        </w:rPr>
        <w:t xml:space="preserve"> roles and </w:t>
      </w:r>
      <w:r w:rsidR="00FE136A" w:rsidRPr="007D7A0C">
        <w:rPr>
          <w:i/>
          <w:color w:val="FF0000"/>
        </w:rPr>
        <w:t>responsibilities and clarity about engagement and approval throughout</w:t>
      </w:r>
      <w:r w:rsidR="00BC7ABD" w:rsidRPr="007D7A0C">
        <w:rPr>
          <w:i/>
          <w:color w:val="FF0000"/>
        </w:rPr>
        <w:t>.</w:t>
      </w:r>
      <w:r w:rsidR="00DC0BB2">
        <w:rPr>
          <w:i/>
          <w:color w:val="FF0000"/>
        </w:rPr>
        <w:t xml:space="preserve"> </w:t>
      </w:r>
      <w:r w:rsidR="00065C21">
        <w:rPr>
          <w:i/>
          <w:color w:val="FF0000"/>
        </w:rPr>
        <w:t>This will be cut down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2715"/>
        <w:gridCol w:w="1887"/>
      </w:tblGrid>
      <w:tr w:rsidR="009A639A" w:rsidRPr="00EA1F12" w14:paraId="639374FB"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5D189FFB" w14:textId="77777777" w:rsidR="009A639A" w:rsidRPr="00E772BF" w:rsidRDefault="009A639A" w:rsidP="00E772BF">
            <w:pPr>
              <w:jc w:val="center"/>
              <w:rPr>
                <w:color w:val="FFFFFF" w:themeColor="background1"/>
              </w:rPr>
            </w:pPr>
            <w:r w:rsidRPr="00E772BF">
              <w:rPr>
                <w:color w:val="FFFFFF" w:themeColor="background1"/>
              </w:rPr>
              <w:t>Role</w:t>
            </w:r>
          </w:p>
        </w:tc>
        <w:tc>
          <w:tcPr>
            <w:tcW w:w="2758"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5AB063DA" w14:textId="279520B8" w:rsidR="009A639A" w:rsidRPr="00E772BF" w:rsidRDefault="009A639A" w:rsidP="00E772BF">
            <w:pPr>
              <w:jc w:val="center"/>
              <w:rPr>
                <w:color w:val="FFFFFF" w:themeColor="background1"/>
              </w:rPr>
            </w:pPr>
            <w:r w:rsidRPr="00E772BF">
              <w:rPr>
                <w:color w:val="FFFFFF" w:themeColor="background1"/>
              </w:rPr>
              <w:t>Name</w:t>
            </w:r>
          </w:p>
        </w:tc>
        <w:tc>
          <w:tcPr>
            <w:tcW w:w="1914"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14BE4CC2" w14:textId="7E2E8BA6" w:rsidR="009A639A" w:rsidRPr="00E772BF" w:rsidRDefault="009A639A" w:rsidP="00E772BF">
            <w:pPr>
              <w:jc w:val="center"/>
              <w:rPr>
                <w:color w:val="FFFFFF" w:themeColor="background1"/>
              </w:rPr>
            </w:pPr>
            <w:r w:rsidRPr="00E772BF">
              <w:rPr>
                <w:color w:val="FFFFFF" w:themeColor="background1"/>
              </w:rPr>
              <w:t>Date</w:t>
            </w:r>
          </w:p>
        </w:tc>
      </w:tr>
      <w:tr w:rsidR="009A639A" w:rsidRPr="00EA1F12" w14:paraId="642622A0"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6C6A9AF" w14:textId="1F347F60" w:rsidR="009A639A" w:rsidRPr="00386CAC" w:rsidRDefault="009A639A" w:rsidP="00947BDC">
            <w:pPr>
              <w:rPr>
                <w:i/>
                <w:color w:val="1F497D" w:themeColor="text2"/>
              </w:rPr>
            </w:pPr>
            <w:r w:rsidRPr="00386CAC">
              <w:rPr>
                <w:i/>
                <w:color w:val="1F497D" w:themeColor="text2"/>
              </w:rPr>
              <w:t xml:space="preserve">Cabinet Member </w:t>
            </w:r>
            <w:r w:rsidR="007D7A0C">
              <w:rPr>
                <w:i/>
                <w:color w:val="1F497D" w:themeColor="text2"/>
              </w:rPr>
              <w:t>[</w:t>
            </w:r>
            <w:r w:rsidRPr="00386CAC">
              <w:rPr>
                <w:i/>
                <w:color w:val="1F497D" w:themeColor="text2"/>
              </w:rPr>
              <w:t>Portfolio Holder</w:t>
            </w:r>
            <w:r w:rsidR="007D7A0C">
              <w:rPr>
                <w:i/>
                <w:color w:val="1F497D" w:themeColor="text2"/>
              </w:rPr>
              <w:t>]</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8C7617A" w14:textId="26ECF8AF"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E6858DE" w14:textId="3BF38879" w:rsidR="009A639A" w:rsidRPr="0097635F" w:rsidRDefault="009A639A" w:rsidP="00E772BF"/>
        </w:tc>
      </w:tr>
      <w:tr w:rsidR="009A639A" w:rsidRPr="00EA1F12" w14:paraId="2E613F87"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728804F" w14:textId="2B97D792" w:rsidR="009A639A" w:rsidRPr="00386CAC" w:rsidRDefault="009A639A" w:rsidP="00947BDC">
            <w:pPr>
              <w:rPr>
                <w:i/>
                <w:color w:val="1F497D" w:themeColor="text2"/>
              </w:rPr>
            </w:pPr>
            <w:r w:rsidRPr="00386CAC">
              <w:rPr>
                <w:i/>
                <w:color w:val="1F497D" w:themeColor="text2"/>
              </w:rPr>
              <w:t>Accountable Executive Director [CLT</w:t>
            </w:r>
            <w:r w:rsidR="001D2746" w:rsidRPr="00386CAC">
              <w:rPr>
                <w:i/>
                <w:color w:val="1F497D" w:themeColor="text2"/>
              </w:rPr>
              <w:t xml:space="preserve"> Member</w:t>
            </w:r>
            <w:r w:rsidRPr="00386CAC">
              <w:rPr>
                <w:i/>
                <w:color w:val="1F497D" w:themeColor="text2"/>
              </w:rPr>
              <w:t xml:space="preserve">] </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5BCB170" w14:textId="6C0D0965"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7CF14E5" w14:textId="63F33ECA" w:rsidR="009A639A" w:rsidRPr="0097635F" w:rsidRDefault="009A639A" w:rsidP="00E772BF"/>
        </w:tc>
      </w:tr>
      <w:tr w:rsidR="009A639A" w:rsidRPr="00EA1F12" w14:paraId="6C36CC49"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3E3637A" w14:textId="73D78912" w:rsidR="009A639A" w:rsidRPr="00386CAC" w:rsidRDefault="009A639A" w:rsidP="00947BDC">
            <w:pPr>
              <w:rPr>
                <w:i/>
                <w:color w:val="1F497D" w:themeColor="text2"/>
              </w:rPr>
            </w:pPr>
            <w:r w:rsidRPr="00386CAC">
              <w:rPr>
                <w:i/>
                <w:color w:val="1F497D" w:themeColor="text2"/>
              </w:rPr>
              <w:t>Accountable Executive [partner e.g. D&amp;B Chief Executive]</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649C7CF" w14:textId="77777777"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56C0635" w14:textId="32EFD84D" w:rsidR="009A639A" w:rsidRPr="0097635F" w:rsidRDefault="009A639A" w:rsidP="00E772BF"/>
        </w:tc>
      </w:tr>
      <w:tr w:rsidR="009A639A" w:rsidRPr="00EA1F12" w14:paraId="5F68B67D"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F7F905F" w14:textId="56CDF999" w:rsidR="009A639A" w:rsidRPr="00386CAC" w:rsidRDefault="009A639A" w:rsidP="00947BDC">
            <w:pPr>
              <w:rPr>
                <w:i/>
                <w:color w:val="1F497D" w:themeColor="text2"/>
              </w:rPr>
            </w:pPr>
            <w:r w:rsidRPr="00386CAC">
              <w:rPr>
                <w:i/>
                <w:color w:val="1F497D" w:themeColor="text2"/>
              </w:rPr>
              <w:t>Senior Responsible Officer</w:t>
            </w:r>
            <w:r w:rsidR="001D2746" w:rsidRPr="00386CAC">
              <w:rPr>
                <w:i/>
                <w:color w:val="1F497D" w:themeColor="text2"/>
              </w:rPr>
              <w:t xml:space="preserve"> [SRO]</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9DA4262" w14:textId="4B2E4DE5"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BD25737" w14:textId="47830EC4" w:rsidR="009A639A" w:rsidRPr="0097635F" w:rsidRDefault="009A639A" w:rsidP="00E772BF"/>
        </w:tc>
      </w:tr>
      <w:tr w:rsidR="009A639A" w:rsidRPr="00EA1F12" w14:paraId="242AE9A9"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146468C" w14:textId="42CD0FCB" w:rsidR="009A639A" w:rsidRPr="007D7A0C" w:rsidRDefault="007D7A0C" w:rsidP="00E772BF">
            <w:pPr>
              <w:rPr>
                <w:i/>
                <w:color w:val="1F497D" w:themeColor="text2"/>
                <w:spacing w:val="-6"/>
              </w:rPr>
            </w:pPr>
            <w:r w:rsidRPr="007D7A0C">
              <w:rPr>
                <w:i/>
                <w:color w:val="1F497D" w:themeColor="text2"/>
                <w:spacing w:val="-6"/>
              </w:rPr>
              <w:t xml:space="preserve">Transformation </w:t>
            </w:r>
            <w:r w:rsidR="009A639A" w:rsidRPr="007D7A0C">
              <w:rPr>
                <w:i/>
                <w:color w:val="1F497D" w:themeColor="text2"/>
                <w:spacing w:val="-6"/>
              </w:rPr>
              <w:t>Portfolio Lead [People / Place / Organisation]</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00D4CD1" w14:textId="4A6F1ABD"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948AD3D" w14:textId="77777777" w:rsidR="009A639A" w:rsidRPr="0097635F" w:rsidRDefault="009A639A" w:rsidP="00E772BF"/>
        </w:tc>
      </w:tr>
      <w:tr w:rsidR="007D7A0C" w:rsidRPr="00EA1F12" w14:paraId="40F89D04"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07A1BBC" w14:textId="03DE2112" w:rsidR="007D7A0C" w:rsidRPr="00386CAC" w:rsidRDefault="007D7A0C" w:rsidP="00E772BF">
            <w:pPr>
              <w:rPr>
                <w:i/>
                <w:color w:val="1F497D" w:themeColor="text2"/>
              </w:rPr>
            </w:pPr>
            <w:r w:rsidRPr="00386CAC">
              <w:rPr>
                <w:i/>
                <w:color w:val="1F497D" w:themeColor="text2"/>
              </w:rPr>
              <w:t>Finance Lead</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786BD62" w14:textId="77777777" w:rsidR="007D7A0C" w:rsidRPr="0097635F" w:rsidRDefault="007D7A0C"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71C3A62" w14:textId="77777777" w:rsidR="007D7A0C" w:rsidRPr="0097635F" w:rsidRDefault="007D7A0C" w:rsidP="00E772BF"/>
        </w:tc>
      </w:tr>
      <w:tr w:rsidR="009A639A" w:rsidRPr="00EA1F12" w14:paraId="0AB73CA3"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B517E1B" w14:textId="68CEC999" w:rsidR="009A639A" w:rsidRPr="00386CAC" w:rsidRDefault="00FE136A" w:rsidP="00E772BF">
            <w:pPr>
              <w:rPr>
                <w:i/>
                <w:color w:val="1F497D" w:themeColor="text2"/>
              </w:rPr>
            </w:pPr>
            <w:r w:rsidRPr="00386CAC">
              <w:rPr>
                <w:i/>
                <w:color w:val="1F497D" w:themeColor="text2"/>
              </w:rPr>
              <w:t>Section 151 Officer</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250D3FE" w14:textId="77777777"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05F7FD1" w14:textId="15316087" w:rsidR="009A639A" w:rsidRPr="0097635F" w:rsidRDefault="009A639A" w:rsidP="00E772BF"/>
        </w:tc>
      </w:tr>
      <w:tr w:rsidR="007D7A0C" w:rsidRPr="00EA1F12" w14:paraId="13897CBC"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AC1C6A8" w14:textId="5C3F00FB" w:rsidR="007D7A0C" w:rsidRPr="00386CAC" w:rsidRDefault="007D7A0C" w:rsidP="00E772BF">
            <w:pPr>
              <w:rPr>
                <w:i/>
                <w:color w:val="1F497D" w:themeColor="text2"/>
              </w:rPr>
            </w:pPr>
            <w:r>
              <w:rPr>
                <w:i/>
                <w:color w:val="1F497D" w:themeColor="text2"/>
              </w:rPr>
              <w:t>Legal Lead</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6EF098C" w14:textId="77777777" w:rsidR="007D7A0C" w:rsidRPr="0097635F" w:rsidRDefault="007D7A0C"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B4E3D10" w14:textId="77777777" w:rsidR="007D7A0C" w:rsidRPr="0097635F" w:rsidRDefault="007D7A0C" w:rsidP="00E772BF"/>
        </w:tc>
      </w:tr>
      <w:tr w:rsidR="00FE136A" w:rsidRPr="00EA1F12" w14:paraId="192A91FE"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1341CD3" w14:textId="5821B3DA" w:rsidR="00FE136A" w:rsidRPr="00386CAC" w:rsidRDefault="00FE136A" w:rsidP="00E772BF">
            <w:pPr>
              <w:rPr>
                <w:i/>
                <w:color w:val="1F497D" w:themeColor="text2"/>
              </w:rPr>
            </w:pPr>
            <w:r w:rsidRPr="00386CAC">
              <w:rPr>
                <w:i/>
                <w:color w:val="1F497D" w:themeColor="text2"/>
              </w:rPr>
              <w:t>Policy Team</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742B8CB" w14:textId="77777777" w:rsidR="00FE136A" w:rsidRPr="0097635F" w:rsidRDefault="00FE136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5B8448C" w14:textId="77777777" w:rsidR="00FE136A" w:rsidRPr="0097635F" w:rsidRDefault="00FE136A" w:rsidP="00E772BF"/>
        </w:tc>
      </w:tr>
      <w:tr w:rsidR="00296701" w:rsidRPr="00EA1F12" w14:paraId="1D2F3907"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869A659" w14:textId="38587968" w:rsidR="00296701" w:rsidRPr="00386CAC" w:rsidRDefault="00296701" w:rsidP="00E772BF">
            <w:pPr>
              <w:rPr>
                <w:i/>
                <w:color w:val="1F497D" w:themeColor="text2"/>
              </w:rPr>
            </w:pPr>
            <w:r>
              <w:rPr>
                <w:i/>
                <w:color w:val="1F497D" w:themeColor="text2"/>
              </w:rPr>
              <w:t>Directorate Leadership Team [DLT]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81F8B48" w14:textId="77777777" w:rsidR="00296701" w:rsidRPr="0097635F" w:rsidRDefault="00296701" w:rsidP="00E772BF"/>
        </w:tc>
      </w:tr>
      <w:tr w:rsidR="00DC0BB2" w:rsidRPr="00EA1F12" w14:paraId="10C70C3E"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140D323" w14:textId="43113AED" w:rsidR="00DC0BB2" w:rsidRPr="00DC0BB2" w:rsidRDefault="00DC0BB2" w:rsidP="00E772BF">
            <w:pPr>
              <w:rPr>
                <w:i/>
                <w:color w:val="1F497D" w:themeColor="text2"/>
              </w:rPr>
            </w:pPr>
            <w:r w:rsidRPr="00386CAC">
              <w:rPr>
                <w:i/>
                <w:color w:val="1F497D" w:themeColor="text2"/>
              </w:rPr>
              <w:t>Project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EF0A3C2" w14:textId="77777777" w:rsidR="00DC0BB2" w:rsidRPr="0097635F" w:rsidRDefault="00DC0BB2" w:rsidP="00E772BF"/>
        </w:tc>
      </w:tr>
      <w:tr w:rsidR="00DC0BB2" w:rsidRPr="00EA1F12" w14:paraId="7BD75324"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C273D30" w14:textId="1F44BADE" w:rsidR="00DC0BB2" w:rsidRPr="0097635F" w:rsidRDefault="00DC0BB2" w:rsidP="00E772BF">
            <w:r w:rsidRPr="00DC0BB2">
              <w:rPr>
                <w:i/>
                <w:color w:val="1F497D" w:themeColor="text2"/>
              </w:rPr>
              <w:t>Programme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86312DC" w14:textId="77777777" w:rsidR="00DC0BB2" w:rsidRPr="0097635F" w:rsidRDefault="00DC0BB2" w:rsidP="00E772BF"/>
        </w:tc>
      </w:tr>
      <w:tr w:rsidR="00DC0BB2" w:rsidRPr="00EA1F12" w14:paraId="37D495E5"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401A8A5" w14:textId="74CAB312" w:rsidR="00DC0BB2" w:rsidRPr="0097635F" w:rsidRDefault="00DC0BB2" w:rsidP="00E772BF">
            <w:r w:rsidRPr="00386CAC">
              <w:rPr>
                <w:i/>
                <w:color w:val="1F497D" w:themeColor="text2"/>
              </w:rPr>
              <w:t>Transformation Board / Gateway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EAFC2E4" w14:textId="77777777" w:rsidR="00DC0BB2" w:rsidRPr="0097635F" w:rsidRDefault="00DC0BB2" w:rsidP="00E772BF"/>
        </w:tc>
      </w:tr>
      <w:tr w:rsidR="00DC0BB2" w:rsidRPr="00EA1F12" w14:paraId="0862551D"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CF9D738" w14:textId="1BD82CFE" w:rsidR="00DC0BB2" w:rsidRPr="0097635F" w:rsidRDefault="00DC0BB2" w:rsidP="00E772BF">
            <w:r w:rsidRPr="00386CAC">
              <w:rPr>
                <w:i/>
                <w:color w:val="1F497D" w:themeColor="text2"/>
              </w:rPr>
              <w:t>Informal Cabinet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7C269D1" w14:textId="77777777" w:rsidR="00DC0BB2" w:rsidRPr="0097635F" w:rsidRDefault="00DC0BB2" w:rsidP="00E772BF"/>
        </w:tc>
      </w:tr>
      <w:tr w:rsidR="00DC0BB2" w:rsidRPr="00EA1F12" w14:paraId="77BE978D"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A948C79" w14:textId="3EB36359" w:rsidR="00DC0BB2" w:rsidRPr="00DC0BB2" w:rsidRDefault="00DC0BB2" w:rsidP="00E772BF">
            <w:r>
              <w:rPr>
                <w:i/>
                <w:color w:val="1F497D" w:themeColor="text2"/>
              </w:rPr>
              <w:t>Formal Cabinet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FDDB6E6" w14:textId="77777777" w:rsidR="00DC0BB2" w:rsidRPr="0097635F" w:rsidRDefault="00DC0BB2" w:rsidP="00E772BF"/>
        </w:tc>
      </w:tr>
    </w:tbl>
    <w:p w14:paraId="329DE62C" w14:textId="77777777" w:rsidR="002937F5" w:rsidRPr="00EA1F12" w:rsidRDefault="002937F5" w:rsidP="00E772BF"/>
    <w:p w14:paraId="6E93FF39" w14:textId="4F465CC2" w:rsidR="002937F5" w:rsidRDefault="002937F5" w:rsidP="00E772BF">
      <w:r w:rsidRPr="0097635F">
        <w:t>This document has also been distributed to:</w:t>
      </w:r>
    </w:p>
    <w:p w14:paraId="596163B4" w14:textId="734B1CA3" w:rsidR="009A639A" w:rsidRPr="003407CA" w:rsidRDefault="00FE136A" w:rsidP="00E772BF">
      <w:pPr>
        <w:rPr>
          <w:i/>
          <w:color w:val="808080" w:themeColor="background1" w:themeShade="80"/>
        </w:rPr>
      </w:pPr>
      <w:r w:rsidRPr="003407CA">
        <w:rPr>
          <w:i/>
          <w:color w:val="808080" w:themeColor="background1" w:themeShade="80"/>
        </w:rPr>
        <w:t>Consider and include other elected Members and other officers - depending on scope of work may be more than one Cabinet Member / portfolio impacted or interdependencies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3004"/>
        <w:gridCol w:w="1890"/>
      </w:tblGrid>
      <w:tr w:rsidR="009A639A" w:rsidRPr="00EA1F12" w14:paraId="1EE43FAF"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0997A427" w14:textId="77777777" w:rsidR="009A639A" w:rsidRPr="00E772BF" w:rsidRDefault="009A639A" w:rsidP="0033584B">
            <w:pPr>
              <w:jc w:val="center"/>
              <w:rPr>
                <w:color w:val="FFFFFF" w:themeColor="background1"/>
              </w:rPr>
            </w:pPr>
            <w:r w:rsidRPr="00E772BF">
              <w:rPr>
                <w:color w:val="FFFFFF" w:themeColor="background1"/>
              </w:rPr>
              <w:t>Role</w:t>
            </w:r>
          </w:p>
        </w:tc>
        <w:tc>
          <w:tcPr>
            <w:tcW w:w="3117"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19812F3B" w14:textId="77777777" w:rsidR="009A639A" w:rsidRPr="00E772BF" w:rsidRDefault="009A639A" w:rsidP="0033584B">
            <w:pPr>
              <w:jc w:val="center"/>
              <w:rPr>
                <w:color w:val="FFFFFF" w:themeColor="background1"/>
              </w:rPr>
            </w:pPr>
            <w:r w:rsidRPr="00E772BF">
              <w:rPr>
                <w:color w:val="FFFFFF" w:themeColor="background1"/>
              </w:rPr>
              <w:t>Name</w:t>
            </w:r>
          </w:p>
        </w:tc>
        <w:tc>
          <w:tcPr>
            <w:tcW w:w="1952"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0BFDB3B8" w14:textId="77777777" w:rsidR="009A639A" w:rsidRPr="00E772BF" w:rsidRDefault="009A639A" w:rsidP="0033584B">
            <w:pPr>
              <w:jc w:val="center"/>
              <w:rPr>
                <w:color w:val="FFFFFF" w:themeColor="background1"/>
              </w:rPr>
            </w:pPr>
            <w:r w:rsidRPr="00E772BF">
              <w:rPr>
                <w:color w:val="FFFFFF" w:themeColor="background1"/>
              </w:rPr>
              <w:t>Date</w:t>
            </w:r>
          </w:p>
        </w:tc>
      </w:tr>
      <w:tr w:rsidR="009A639A" w:rsidRPr="00EA1F12" w14:paraId="1682CAF2"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6F0A08E" w14:textId="77777777" w:rsidR="009A639A" w:rsidRPr="00DC0BB2" w:rsidRDefault="009A639A" w:rsidP="0033584B">
            <w:pPr>
              <w:rPr>
                <w:i/>
                <w:color w:val="1F497D" w:themeColor="text2"/>
              </w:rPr>
            </w:pPr>
            <w:r w:rsidRPr="00DC0BB2">
              <w:rPr>
                <w:i/>
                <w:color w:val="1F497D" w:themeColor="text2"/>
              </w:rPr>
              <w:t>Programme Manager</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84C270D"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C82F1CC" w14:textId="77777777" w:rsidR="009A639A" w:rsidRPr="00DC0BB2" w:rsidRDefault="009A639A" w:rsidP="0033584B">
            <w:pPr>
              <w:rPr>
                <w:color w:val="1F497D" w:themeColor="text2"/>
              </w:rPr>
            </w:pPr>
          </w:p>
        </w:tc>
      </w:tr>
      <w:tr w:rsidR="009A639A" w:rsidRPr="00EA1F12" w14:paraId="2D86C586"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2B0635B" w14:textId="77777777" w:rsidR="009A639A" w:rsidRPr="00DC0BB2" w:rsidRDefault="009A639A" w:rsidP="0033584B">
            <w:pPr>
              <w:rPr>
                <w:i/>
                <w:color w:val="1F497D" w:themeColor="text2"/>
              </w:rPr>
            </w:pPr>
            <w:r w:rsidRPr="00DC0BB2">
              <w:rPr>
                <w:i/>
                <w:color w:val="1F497D" w:themeColor="text2"/>
              </w:rPr>
              <w:t>Project Manager</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3E071CD"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47A93D9" w14:textId="77777777" w:rsidR="009A639A" w:rsidRPr="00DC0BB2" w:rsidRDefault="009A639A" w:rsidP="0033584B">
            <w:pPr>
              <w:rPr>
                <w:color w:val="1F497D" w:themeColor="text2"/>
              </w:rPr>
            </w:pPr>
          </w:p>
        </w:tc>
      </w:tr>
      <w:tr w:rsidR="009A639A" w:rsidRPr="00EA1F12" w14:paraId="23223562"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654696B" w14:textId="66D097EB" w:rsidR="009A639A" w:rsidRPr="00DC0BB2" w:rsidRDefault="00FE136A" w:rsidP="0033584B">
            <w:pPr>
              <w:rPr>
                <w:i/>
                <w:color w:val="1F497D" w:themeColor="text2"/>
              </w:rPr>
            </w:pPr>
            <w:r w:rsidRPr="00DC0BB2">
              <w:rPr>
                <w:i/>
                <w:color w:val="1F497D" w:themeColor="text2"/>
              </w:rPr>
              <w:t>Section 151 Officer / Finance Lead</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F5CE925"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A68D78D" w14:textId="77777777" w:rsidR="009A639A" w:rsidRPr="00DC0BB2" w:rsidRDefault="009A639A" w:rsidP="0033584B">
            <w:pPr>
              <w:rPr>
                <w:color w:val="1F497D" w:themeColor="text2"/>
              </w:rPr>
            </w:pPr>
          </w:p>
        </w:tc>
      </w:tr>
      <w:tr w:rsidR="009A639A" w:rsidRPr="00EA1F12" w14:paraId="25F4BA48"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266BF80" w14:textId="0FB6EED2" w:rsidR="009A639A" w:rsidRPr="00DC0BB2" w:rsidRDefault="00FE136A" w:rsidP="0033584B">
            <w:pPr>
              <w:rPr>
                <w:i/>
                <w:color w:val="1F497D" w:themeColor="text2"/>
              </w:rPr>
            </w:pPr>
            <w:r w:rsidRPr="00DC0BB2">
              <w:rPr>
                <w:i/>
                <w:color w:val="1F497D" w:themeColor="text2"/>
              </w:rPr>
              <w:t>Cabinet Member etc</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ACD759A"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725888F" w14:textId="77777777" w:rsidR="009A639A" w:rsidRPr="00DC0BB2" w:rsidRDefault="009A639A" w:rsidP="0033584B">
            <w:pPr>
              <w:rPr>
                <w:color w:val="1F497D" w:themeColor="text2"/>
              </w:rPr>
            </w:pPr>
          </w:p>
        </w:tc>
      </w:tr>
    </w:tbl>
    <w:p w14:paraId="1E71F704" w14:textId="4728A379" w:rsidR="00C16B07" w:rsidRDefault="00C16B07" w:rsidP="00C16B07"/>
    <w:p w14:paraId="75D75CBF" w14:textId="06985E9A" w:rsidR="002937F5" w:rsidRDefault="002937F5" w:rsidP="00312632">
      <w:pPr>
        <w:pStyle w:val="Nonnumberedheading"/>
      </w:pPr>
      <w:r>
        <w:t xml:space="preserve">Glossary </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525"/>
        <w:gridCol w:w="7931"/>
      </w:tblGrid>
      <w:tr w:rsidR="00FE136A" w:rsidRPr="00E772BF" w14:paraId="7A6FB63F" w14:textId="77777777" w:rsidTr="00DC0BB2">
        <w:tc>
          <w:tcPr>
            <w:tcW w:w="2547"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2048CFE3" w14:textId="77777777" w:rsidR="00FE136A" w:rsidRPr="00E772BF" w:rsidRDefault="00FE136A" w:rsidP="0033584B">
            <w:pPr>
              <w:jc w:val="center"/>
              <w:rPr>
                <w:color w:val="FFFFFF" w:themeColor="background1"/>
              </w:rPr>
            </w:pPr>
            <w:r w:rsidRPr="00E772BF">
              <w:rPr>
                <w:color w:val="FFFFFF" w:themeColor="background1"/>
              </w:rPr>
              <w:t>Abbreviation</w:t>
            </w:r>
          </w:p>
        </w:tc>
        <w:tc>
          <w:tcPr>
            <w:tcW w:w="8074"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245C0D1C" w14:textId="77777777" w:rsidR="00FE136A" w:rsidRPr="00E772BF" w:rsidRDefault="00FE136A" w:rsidP="0033584B">
            <w:pPr>
              <w:jc w:val="center"/>
              <w:rPr>
                <w:color w:val="FFFFFF" w:themeColor="background1"/>
              </w:rPr>
            </w:pPr>
            <w:r w:rsidRPr="00E772BF">
              <w:rPr>
                <w:color w:val="FFFFFF" w:themeColor="background1"/>
              </w:rPr>
              <w:t>Name</w:t>
            </w:r>
          </w:p>
        </w:tc>
      </w:tr>
      <w:tr w:rsidR="00FE136A" w:rsidRPr="0097635F" w14:paraId="08089497" w14:textId="77777777" w:rsidTr="00DC0BB2">
        <w:tc>
          <w:tcPr>
            <w:tcW w:w="2547" w:type="dxa"/>
            <w:tcBorders>
              <w:top w:val="single" w:sz="4" w:space="0" w:color="1F497D" w:themeColor="text2"/>
            </w:tcBorders>
          </w:tcPr>
          <w:p w14:paraId="2AAF8F3E" w14:textId="77777777" w:rsidR="00FE136A" w:rsidRPr="00DC0BB2" w:rsidRDefault="00FE136A" w:rsidP="00DC0BB2">
            <w:pPr>
              <w:jc w:val="center"/>
              <w:rPr>
                <w:color w:val="1F497D" w:themeColor="text2"/>
              </w:rPr>
            </w:pPr>
            <w:r w:rsidRPr="00DC0BB2">
              <w:rPr>
                <w:color w:val="1F497D" w:themeColor="text2"/>
              </w:rPr>
              <w:t>SCC</w:t>
            </w:r>
          </w:p>
        </w:tc>
        <w:tc>
          <w:tcPr>
            <w:tcW w:w="8074" w:type="dxa"/>
            <w:tcBorders>
              <w:top w:val="single" w:sz="4" w:space="0" w:color="1F497D" w:themeColor="text2"/>
            </w:tcBorders>
          </w:tcPr>
          <w:p w14:paraId="2C16F6D8" w14:textId="77777777" w:rsidR="00FE136A" w:rsidRPr="00DC0BB2" w:rsidRDefault="00FE136A" w:rsidP="0033584B">
            <w:pPr>
              <w:rPr>
                <w:color w:val="1F497D" w:themeColor="text2"/>
              </w:rPr>
            </w:pPr>
            <w:r w:rsidRPr="00DC0BB2">
              <w:rPr>
                <w:color w:val="1F497D" w:themeColor="text2"/>
              </w:rPr>
              <w:t>Surrey County Council</w:t>
            </w:r>
          </w:p>
        </w:tc>
      </w:tr>
      <w:tr w:rsidR="00FE136A" w:rsidRPr="0097635F" w14:paraId="7F07AE7A" w14:textId="77777777" w:rsidTr="00DC0BB2">
        <w:tc>
          <w:tcPr>
            <w:tcW w:w="2547" w:type="dxa"/>
          </w:tcPr>
          <w:p w14:paraId="4C390958" w14:textId="77777777" w:rsidR="00FE136A" w:rsidRPr="00DC0BB2" w:rsidRDefault="00FE136A" w:rsidP="00DC0BB2">
            <w:pPr>
              <w:jc w:val="center"/>
              <w:rPr>
                <w:color w:val="1F497D" w:themeColor="text2"/>
              </w:rPr>
            </w:pPr>
          </w:p>
        </w:tc>
        <w:tc>
          <w:tcPr>
            <w:tcW w:w="8074" w:type="dxa"/>
          </w:tcPr>
          <w:p w14:paraId="4328606B" w14:textId="77777777" w:rsidR="00FE136A" w:rsidRPr="00DC0BB2" w:rsidRDefault="00FE136A" w:rsidP="0033584B">
            <w:pPr>
              <w:rPr>
                <w:color w:val="1F497D" w:themeColor="text2"/>
              </w:rPr>
            </w:pPr>
          </w:p>
        </w:tc>
      </w:tr>
    </w:tbl>
    <w:p w14:paraId="34B6D9D1" w14:textId="515A8EEA" w:rsidR="00065C21" w:rsidRPr="00DE47E6" w:rsidRDefault="00792D79" w:rsidP="00312632">
      <w:pPr>
        <w:pStyle w:val="Nonnumberedheading"/>
      </w:pPr>
      <w:r>
        <w:lastRenderedPageBreak/>
        <w:br/>
      </w:r>
      <w:r w:rsidR="00065C21" w:rsidRPr="00DE47E6">
        <w:t>Principles</w:t>
      </w:r>
      <w:r w:rsidR="00DE47E6">
        <w:t xml:space="preserve"> </w:t>
      </w:r>
    </w:p>
    <w:p w14:paraId="20D44007" w14:textId="7369C793" w:rsidR="00065C21" w:rsidRPr="00585C43" w:rsidRDefault="00AE3673" w:rsidP="00585C43">
      <w:pPr>
        <w:rPr>
          <w:i/>
          <w:color w:val="A6A6A6" w:themeColor="background1" w:themeShade="A6"/>
          <w:spacing w:val="-8"/>
        </w:rPr>
      </w:pPr>
      <w:r>
        <w:rPr>
          <w:iCs/>
          <w:color w:val="A6A6A6" w:themeColor="background1" w:themeShade="A6"/>
          <w:spacing w:val="-8"/>
        </w:rPr>
        <w:t>Whilst SCC has resisted the introduction of restrictions on accessing Community Recycling Centres, recent</w:t>
      </w:r>
      <w:r w:rsidR="00350033">
        <w:rPr>
          <w:iCs/>
          <w:color w:val="A6A6A6" w:themeColor="background1" w:themeShade="A6"/>
          <w:spacing w:val="-8"/>
        </w:rPr>
        <w:t xml:space="preserve"> increased</w:t>
      </w:r>
      <w:r>
        <w:rPr>
          <w:iCs/>
          <w:color w:val="A6A6A6" w:themeColor="background1" w:themeShade="A6"/>
          <w:spacing w:val="-8"/>
        </w:rPr>
        <w:t xml:space="preserve"> </w:t>
      </w:r>
      <w:r w:rsidR="00C112AD">
        <w:rPr>
          <w:iCs/>
          <w:color w:val="A6A6A6" w:themeColor="background1" w:themeShade="A6"/>
          <w:spacing w:val="-8"/>
        </w:rPr>
        <w:t>usage</w:t>
      </w:r>
      <w:r>
        <w:rPr>
          <w:iCs/>
          <w:color w:val="A6A6A6" w:themeColor="background1" w:themeShade="A6"/>
          <w:spacing w:val="-8"/>
        </w:rPr>
        <w:t xml:space="preserve"> at </w:t>
      </w:r>
      <w:r w:rsidR="00350033">
        <w:rPr>
          <w:iCs/>
          <w:color w:val="A6A6A6" w:themeColor="background1" w:themeShade="A6"/>
          <w:spacing w:val="-8"/>
        </w:rPr>
        <w:t>several</w:t>
      </w:r>
      <w:r>
        <w:rPr>
          <w:iCs/>
          <w:color w:val="A6A6A6" w:themeColor="background1" w:themeShade="A6"/>
          <w:spacing w:val="-8"/>
        </w:rPr>
        <w:t xml:space="preserve"> sites has</w:t>
      </w:r>
      <w:r w:rsidR="00200EFE">
        <w:rPr>
          <w:iCs/>
          <w:color w:val="A6A6A6" w:themeColor="background1" w:themeShade="A6"/>
          <w:spacing w:val="-8"/>
        </w:rPr>
        <w:t xml:space="preserve"> led to </w:t>
      </w:r>
      <w:r w:rsidR="00C112AD">
        <w:rPr>
          <w:iCs/>
          <w:color w:val="A6A6A6" w:themeColor="background1" w:themeShade="A6"/>
          <w:spacing w:val="-8"/>
        </w:rPr>
        <w:t>l</w:t>
      </w:r>
      <w:r w:rsidR="00200EFE">
        <w:rPr>
          <w:iCs/>
          <w:color w:val="A6A6A6" w:themeColor="background1" w:themeShade="A6"/>
          <w:spacing w:val="-8"/>
        </w:rPr>
        <w:t>ong queues causing traffic congestion, long</w:t>
      </w:r>
      <w:r w:rsidR="00C112AD">
        <w:rPr>
          <w:iCs/>
          <w:color w:val="A6A6A6" w:themeColor="background1" w:themeShade="A6"/>
          <w:spacing w:val="-8"/>
        </w:rPr>
        <w:t xml:space="preserve"> waits for customers, additional costs in servicing demand and disruption to local business. The Cabinet Member for </w:t>
      </w:r>
      <w:r w:rsidR="003877B4">
        <w:rPr>
          <w:iCs/>
          <w:color w:val="A6A6A6" w:themeColor="background1" w:themeShade="A6"/>
          <w:spacing w:val="-8"/>
        </w:rPr>
        <w:t xml:space="preserve">Environment and </w:t>
      </w:r>
      <w:r w:rsidR="00E460E4">
        <w:rPr>
          <w:iCs/>
          <w:color w:val="A6A6A6" w:themeColor="background1" w:themeShade="A6"/>
          <w:spacing w:val="-8"/>
        </w:rPr>
        <w:t>C</w:t>
      </w:r>
      <w:r w:rsidR="003877B4">
        <w:rPr>
          <w:iCs/>
          <w:color w:val="A6A6A6" w:themeColor="background1" w:themeShade="A6"/>
          <w:spacing w:val="-8"/>
        </w:rPr>
        <w:t xml:space="preserve">limate </w:t>
      </w:r>
      <w:r w:rsidR="00E460E4">
        <w:rPr>
          <w:iCs/>
          <w:color w:val="A6A6A6" w:themeColor="background1" w:themeShade="A6"/>
          <w:spacing w:val="-8"/>
        </w:rPr>
        <w:t>C</w:t>
      </w:r>
      <w:r w:rsidR="003877B4">
        <w:rPr>
          <w:iCs/>
          <w:color w:val="A6A6A6" w:themeColor="background1" w:themeShade="A6"/>
          <w:spacing w:val="-8"/>
        </w:rPr>
        <w:t xml:space="preserve">hange has therefore directed that a Booking </w:t>
      </w:r>
      <w:r w:rsidR="00E460E4">
        <w:rPr>
          <w:iCs/>
          <w:color w:val="A6A6A6" w:themeColor="background1" w:themeShade="A6"/>
          <w:spacing w:val="-8"/>
        </w:rPr>
        <w:t>S</w:t>
      </w:r>
      <w:r w:rsidR="003877B4">
        <w:rPr>
          <w:iCs/>
          <w:color w:val="A6A6A6" w:themeColor="background1" w:themeShade="A6"/>
          <w:spacing w:val="-8"/>
        </w:rPr>
        <w:t>ystem be piloted at Epsom</w:t>
      </w:r>
      <w:r w:rsidR="0077237D">
        <w:rPr>
          <w:iCs/>
          <w:color w:val="A6A6A6" w:themeColor="background1" w:themeShade="A6"/>
          <w:spacing w:val="-8"/>
        </w:rPr>
        <w:t xml:space="preserve"> CRC. </w:t>
      </w:r>
      <w:r w:rsidR="00200EFE">
        <w:rPr>
          <w:iCs/>
          <w:color w:val="A6A6A6" w:themeColor="background1" w:themeShade="A6"/>
          <w:spacing w:val="-8"/>
        </w:rPr>
        <w:t xml:space="preserve"> </w:t>
      </w:r>
      <w:r>
        <w:rPr>
          <w:iCs/>
          <w:color w:val="A6A6A6" w:themeColor="background1" w:themeShade="A6"/>
          <w:spacing w:val="-8"/>
        </w:rPr>
        <w:t xml:space="preserve"> </w:t>
      </w:r>
      <w:r w:rsidR="00065C21" w:rsidRPr="00585C43">
        <w:rPr>
          <w:i/>
          <w:color w:val="A6A6A6" w:themeColor="background1" w:themeShade="A6"/>
          <w:spacing w:val="-8"/>
        </w:rPr>
        <w:t xml:space="preserve">  </w:t>
      </w:r>
    </w:p>
    <w:p w14:paraId="798F6733" w14:textId="77777777" w:rsidR="00065C21" w:rsidRDefault="00065C21" w:rsidP="00312632">
      <w:pPr>
        <w:pStyle w:val="Nonnumberedheading"/>
      </w:pPr>
      <w:r w:rsidRPr="002937F5">
        <w:t>Contents</w:t>
      </w:r>
    </w:p>
    <w:p w14:paraId="0D77040B" w14:textId="77777777" w:rsidR="00065C21" w:rsidRDefault="00065C21" w:rsidP="00065C21">
      <w:r>
        <w:t>Insert contents when document completed.</w:t>
      </w:r>
    </w:p>
    <w:p w14:paraId="755E4B13" w14:textId="77777777" w:rsidR="00FC3D56" w:rsidRPr="00FC3D56" w:rsidRDefault="00FC3D56" w:rsidP="00312632">
      <w:pPr>
        <w:pStyle w:val="Heading1"/>
      </w:pPr>
      <w:r w:rsidRPr="00FC3D56">
        <w:t xml:space="preserve">Executive Summary </w:t>
      </w:r>
    </w:p>
    <w:p w14:paraId="0FA149AD" w14:textId="01AF7868" w:rsidR="00FC3D56" w:rsidRDefault="00FC3D56" w:rsidP="00FC3D56">
      <w:pPr>
        <w:rPr>
          <w:i/>
          <w:color w:val="A6A6A6" w:themeColor="background1" w:themeShade="A6"/>
          <w:spacing w:val="-8"/>
        </w:rPr>
      </w:pPr>
      <w:r w:rsidRPr="00FC3D56">
        <w:rPr>
          <w:i/>
          <w:color w:val="A6A6A6" w:themeColor="background1" w:themeShade="A6"/>
          <w:spacing w:val="-8"/>
        </w:rPr>
        <w:t xml:space="preserve">Always written last, the Executive Summary presents the </w:t>
      </w:r>
      <w:r>
        <w:rPr>
          <w:i/>
          <w:color w:val="A6A6A6" w:themeColor="background1" w:themeShade="A6"/>
          <w:spacing w:val="-8"/>
        </w:rPr>
        <w:t xml:space="preserve">most important points </w:t>
      </w:r>
      <w:r w:rsidRPr="00FC3D56">
        <w:rPr>
          <w:i/>
          <w:color w:val="A6A6A6" w:themeColor="background1" w:themeShade="A6"/>
          <w:spacing w:val="-8"/>
        </w:rPr>
        <w:t>of the business case</w:t>
      </w:r>
      <w:r>
        <w:rPr>
          <w:i/>
          <w:color w:val="A6A6A6" w:themeColor="background1" w:themeShade="A6"/>
          <w:spacing w:val="-8"/>
        </w:rPr>
        <w:t xml:space="preserve"> and provide an overall picture. I</w:t>
      </w:r>
      <w:r w:rsidRPr="00FC3D56">
        <w:rPr>
          <w:i/>
          <w:color w:val="A6A6A6" w:themeColor="background1" w:themeShade="A6"/>
          <w:spacing w:val="-8"/>
        </w:rPr>
        <w:t xml:space="preserve">t should </w:t>
      </w:r>
      <w:r>
        <w:rPr>
          <w:i/>
          <w:color w:val="A6A6A6" w:themeColor="background1" w:themeShade="A6"/>
          <w:spacing w:val="-8"/>
        </w:rPr>
        <w:t xml:space="preserve">be concise and no longer than </w:t>
      </w:r>
      <w:r w:rsidR="00312632">
        <w:rPr>
          <w:i/>
          <w:color w:val="A6A6A6" w:themeColor="background1" w:themeShade="A6"/>
          <w:spacing w:val="-8"/>
        </w:rPr>
        <w:t>2-3 paragraphs</w:t>
      </w:r>
      <w:r w:rsidR="008A596C">
        <w:rPr>
          <w:i/>
          <w:color w:val="A6A6A6" w:themeColor="background1" w:themeShade="A6"/>
          <w:spacing w:val="-8"/>
        </w:rPr>
        <w:t>.</w:t>
      </w:r>
      <w:r w:rsidR="00F86DC6">
        <w:rPr>
          <w:i/>
          <w:color w:val="A6A6A6" w:themeColor="background1" w:themeShade="A6"/>
          <w:spacing w:val="-8"/>
        </w:rPr>
        <w:t xml:space="preserve"> </w:t>
      </w:r>
    </w:p>
    <w:p w14:paraId="45EFBF73" w14:textId="40BBDCF7" w:rsidR="00340005" w:rsidRPr="002E2CEE" w:rsidRDefault="00340005" w:rsidP="00312632">
      <w:pPr>
        <w:pStyle w:val="Heading1"/>
      </w:pPr>
      <w:r w:rsidRPr="002E2CEE">
        <w:t xml:space="preserve">Background and </w:t>
      </w:r>
      <w:r w:rsidR="00480076" w:rsidRPr="002E2CEE">
        <w:t xml:space="preserve">strategic </w:t>
      </w:r>
      <w:r w:rsidRPr="002E2CEE">
        <w:t>context</w:t>
      </w:r>
    </w:p>
    <w:p w14:paraId="58EF162E" w14:textId="77777777" w:rsidR="00AF71B3" w:rsidRDefault="00792D79" w:rsidP="002E2CEE">
      <w:pPr>
        <w:rPr>
          <w:i/>
          <w:color w:val="A6A6A6" w:themeColor="background1" w:themeShade="A6"/>
          <w:spacing w:val="-6"/>
        </w:rPr>
      </w:pPr>
      <w:r>
        <w:rPr>
          <w:i/>
          <w:color w:val="A6A6A6" w:themeColor="background1" w:themeShade="A6"/>
          <w:spacing w:val="-6"/>
        </w:rPr>
        <w:t>The background should confirm</w:t>
      </w:r>
      <w:r w:rsidR="00233E66" w:rsidRPr="00D57BBD">
        <w:rPr>
          <w:i/>
          <w:color w:val="A6A6A6" w:themeColor="background1" w:themeShade="A6"/>
          <w:spacing w:val="-6"/>
        </w:rPr>
        <w:t xml:space="preserve"> </w:t>
      </w:r>
      <w:r w:rsidR="00F64CF0" w:rsidRPr="00D57BBD">
        <w:rPr>
          <w:i/>
          <w:color w:val="A6A6A6" w:themeColor="background1" w:themeShade="A6"/>
          <w:spacing w:val="-6"/>
        </w:rPr>
        <w:t xml:space="preserve">case for change and </w:t>
      </w:r>
      <w:r>
        <w:rPr>
          <w:i/>
          <w:color w:val="A6A6A6" w:themeColor="background1" w:themeShade="A6"/>
          <w:spacing w:val="-6"/>
        </w:rPr>
        <w:t xml:space="preserve">summarise the ‘story’ from the Outline Business Case including restating the problem. </w:t>
      </w:r>
      <w:r w:rsidR="00F86DC6">
        <w:rPr>
          <w:i/>
          <w:color w:val="A6A6A6" w:themeColor="background1" w:themeShade="A6"/>
          <w:spacing w:val="-6"/>
        </w:rPr>
        <w:t>It should comprise the key points around the idea / issue / problem / opportunity, the current situation, what we want to achieve, and scope</w:t>
      </w:r>
      <w:r w:rsidR="002E2CEE">
        <w:rPr>
          <w:i/>
          <w:color w:val="A6A6A6" w:themeColor="background1" w:themeShade="A6"/>
          <w:spacing w:val="-6"/>
        </w:rPr>
        <w:t xml:space="preserve">. </w:t>
      </w:r>
    </w:p>
    <w:p w14:paraId="217DD321" w14:textId="2687F394" w:rsidR="00AF71B3" w:rsidRDefault="00A847EE" w:rsidP="002E2CEE">
      <w:pPr>
        <w:rPr>
          <w:iCs/>
          <w:color w:val="A6A6A6" w:themeColor="background1" w:themeShade="A6"/>
          <w:spacing w:val="-6"/>
        </w:rPr>
      </w:pPr>
      <w:r>
        <w:rPr>
          <w:iCs/>
          <w:color w:val="A6A6A6" w:themeColor="background1" w:themeShade="A6"/>
          <w:spacing w:val="-6"/>
        </w:rPr>
        <w:t>Following</w:t>
      </w:r>
      <w:r w:rsidR="00492EDB">
        <w:rPr>
          <w:iCs/>
          <w:color w:val="A6A6A6" w:themeColor="background1" w:themeShade="A6"/>
          <w:spacing w:val="-6"/>
        </w:rPr>
        <w:t xml:space="preserve"> a surge in demand for access to Community Recycling Centres by Surrey residents</w:t>
      </w:r>
      <w:r w:rsidR="00991070">
        <w:rPr>
          <w:iCs/>
          <w:color w:val="A6A6A6" w:themeColor="background1" w:themeShade="A6"/>
          <w:spacing w:val="-6"/>
        </w:rPr>
        <w:t xml:space="preserve">, the need to manage access to sites to reduce traffic congestion in the </w:t>
      </w:r>
      <w:r w:rsidR="00DB340F">
        <w:rPr>
          <w:iCs/>
          <w:color w:val="A6A6A6" w:themeColor="background1" w:themeShade="A6"/>
          <w:spacing w:val="-6"/>
        </w:rPr>
        <w:t>respective local areas and to allow the safe use of the si</w:t>
      </w:r>
      <w:r w:rsidR="00200098">
        <w:rPr>
          <w:iCs/>
          <w:color w:val="A6A6A6" w:themeColor="background1" w:themeShade="A6"/>
          <w:spacing w:val="-6"/>
        </w:rPr>
        <w:t xml:space="preserve">tes has become apparent. It has been determined that a booking system, </w:t>
      </w:r>
      <w:proofErr w:type="gramStart"/>
      <w:r w:rsidR="00200098">
        <w:rPr>
          <w:iCs/>
          <w:color w:val="A6A6A6" w:themeColor="background1" w:themeShade="A6"/>
          <w:spacing w:val="-6"/>
        </w:rPr>
        <w:t>similar to</w:t>
      </w:r>
      <w:proofErr w:type="gramEnd"/>
      <w:r w:rsidR="00200098">
        <w:rPr>
          <w:iCs/>
          <w:color w:val="A6A6A6" w:themeColor="background1" w:themeShade="A6"/>
          <w:spacing w:val="-6"/>
        </w:rPr>
        <w:t xml:space="preserve"> that employed in Kent</w:t>
      </w:r>
      <w:r w:rsidR="009228EA">
        <w:rPr>
          <w:iCs/>
          <w:color w:val="A6A6A6" w:themeColor="background1" w:themeShade="A6"/>
          <w:spacing w:val="-6"/>
        </w:rPr>
        <w:t xml:space="preserve"> may alleviate some of the issues caused by current demand. </w:t>
      </w:r>
    </w:p>
    <w:p w14:paraId="35F0E646" w14:textId="609C8C88" w:rsidR="00B47A0C" w:rsidRDefault="009315B6" w:rsidP="002E2CEE">
      <w:pPr>
        <w:rPr>
          <w:iCs/>
          <w:color w:val="A6A6A6" w:themeColor="background1" w:themeShade="A6"/>
          <w:spacing w:val="-6"/>
        </w:rPr>
      </w:pPr>
      <w:r>
        <w:rPr>
          <w:iCs/>
          <w:color w:val="A6A6A6" w:themeColor="background1" w:themeShade="A6"/>
          <w:spacing w:val="-6"/>
        </w:rPr>
        <w:t xml:space="preserve">Financial efficiency is a key theme of SCC’s </w:t>
      </w:r>
      <w:r w:rsidR="00581118">
        <w:rPr>
          <w:iCs/>
          <w:color w:val="A6A6A6" w:themeColor="background1" w:themeShade="A6"/>
          <w:spacing w:val="-6"/>
        </w:rPr>
        <w:t xml:space="preserve">Rethinking Waste Programme which seeks to </w:t>
      </w:r>
    </w:p>
    <w:p w14:paraId="2CB2ACEA" w14:textId="77777777" w:rsidR="005167A6" w:rsidRPr="00AF71B3" w:rsidRDefault="005167A6" w:rsidP="002E2CEE">
      <w:pPr>
        <w:rPr>
          <w:iCs/>
          <w:color w:val="A6A6A6" w:themeColor="background1" w:themeShade="A6"/>
          <w:spacing w:val="-6"/>
        </w:rPr>
      </w:pPr>
    </w:p>
    <w:p w14:paraId="02154FA6" w14:textId="3E3E97EF" w:rsidR="008A596C" w:rsidRDefault="00F86DC6" w:rsidP="00312632">
      <w:pPr>
        <w:pStyle w:val="Heading1"/>
      </w:pPr>
      <w:r>
        <w:t>Selected</w:t>
      </w:r>
      <w:r w:rsidR="008A596C" w:rsidRPr="008A596C">
        <w:t xml:space="preserve"> option</w:t>
      </w:r>
    </w:p>
    <w:p w14:paraId="476BABDD" w14:textId="3F698A5B" w:rsidR="00F86DC6" w:rsidRDefault="00F86DC6" w:rsidP="00312632">
      <w:pPr>
        <w:pStyle w:val="Heading2"/>
      </w:pPr>
      <w:r w:rsidRPr="00F86DC6">
        <w:t>Option description</w:t>
      </w:r>
    </w:p>
    <w:p w14:paraId="4EED8C8A" w14:textId="6229E98D" w:rsidR="00F86DC6" w:rsidRPr="00A22A14" w:rsidRDefault="00F86DC6" w:rsidP="002B2C4E">
      <w:pPr>
        <w:pStyle w:val="ListParagraph"/>
        <w:numPr>
          <w:ilvl w:val="0"/>
          <w:numId w:val="3"/>
        </w:numPr>
        <w:rPr>
          <w:i/>
          <w:color w:val="A6A6A6" w:themeColor="background1" w:themeShade="A6"/>
          <w:spacing w:val="-6"/>
        </w:rPr>
      </w:pPr>
      <w:r w:rsidRPr="00A22A14">
        <w:rPr>
          <w:i/>
          <w:color w:val="A6A6A6" w:themeColor="background1" w:themeShade="A6"/>
          <w:spacing w:val="-6"/>
        </w:rPr>
        <w:t>Describe the option that is being explored.  Including any evidence base, this should include benchmarking data and needs analysis undertaken.</w:t>
      </w:r>
    </w:p>
    <w:p w14:paraId="4F7DE907" w14:textId="0A2CA8F8" w:rsidR="00F86DC6" w:rsidRPr="00312632" w:rsidRDefault="002E2CEE" w:rsidP="00312632">
      <w:pPr>
        <w:pStyle w:val="Heading1"/>
      </w:pPr>
      <w:r w:rsidRPr="00312632">
        <w:t>Benefits</w:t>
      </w:r>
    </w:p>
    <w:p w14:paraId="2F5CACC4" w14:textId="46CFED70" w:rsidR="002E2CEE" w:rsidRPr="003407FD" w:rsidRDefault="002E2CEE" w:rsidP="002B2C4E">
      <w:pPr>
        <w:pStyle w:val="ListParagraph"/>
        <w:numPr>
          <w:ilvl w:val="0"/>
          <w:numId w:val="3"/>
        </w:numPr>
        <w:rPr>
          <w:i/>
          <w:color w:val="A6A6A6" w:themeColor="background1" w:themeShade="A6"/>
        </w:rPr>
      </w:pPr>
      <w:r w:rsidRPr="003407FD">
        <w:rPr>
          <w:i/>
          <w:color w:val="A6A6A6" w:themeColor="background1" w:themeShade="A6"/>
          <w:spacing w:val="-6"/>
        </w:rPr>
        <w:t>Identify the benefits relating to the scope, service requirements and objectives - specify the main benefits to be delivered by the type of benefit, who will benefit and how the benefit will be measured. Distinguish benefits from outcomes. [</w:t>
      </w:r>
      <w:r w:rsidRPr="003407FD">
        <w:rPr>
          <w:i/>
          <w:color w:val="A6A6A6" w:themeColor="background1" w:themeShade="A6"/>
        </w:rPr>
        <w:t>outcome - the result of the change caused by using a project’s outputs, benefit - the measurable improvement resulting from an outcome that is perceived as an advantage by one or more stakeholders]</w:t>
      </w:r>
    </w:p>
    <w:p w14:paraId="115CA22A" w14:textId="77777777" w:rsidR="002E2CEE" w:rsidRDefault="002E2CEE" w:rsidP="002B2C4E">
      <w:pPr>
        <w:pStyle w:val="ListParagraph"/>
        <w:numPr>
          <w:ilvl w:val="0"/>
          <w:numId w:val="3"/>
        </w:numPr>
        <w:rPr>
          <w:i/>
          <w:color w:val="A6A6A6" w:themeColor="background1" w:themeShade="A6"/>
          <w:spacing w:val="-6"/>
        </w:rPr>
      </w:pPr>
      <w:r w:rsidRPr="00D56390">
        <w:rPr>
          <w:i/>
          <w:color w:val="A6A6A6" w:themeColor="background1" w:themeShade="A6"/>
          <w:spacing w:val="-6"/>
        </w:rPr>
        <w:t xml:space="preserve">Consider the </w:t>
      </w:r>
      <w:r>
        <w:rPr>
          <w:i/>
          <w:color w:val="A6A6A6" w:themeColor="background1" w:themeShade="A6"/>
          <w:spacing w:val="-6"/>
        </w:rPr>
        <w:t xml:space="preserve">key </w:t>
      </w:r>
      <w:r w:rsidRPr="00D56390">
        <w:rPr>
          <w:i/>
          <w:color w:val="A6A6A6" w:themeColor="background1" w:themeShade="A6"/>
          <w:spacing w:val="-6"/>
        </w:rPr>
        <w:t>objectives and linking the targeted outcomes to the beneficiaries [understanding who will benefits and the value to them the key to identifying benefits and not confusing them with outcomes]</w:t>
      </w:r>
    </w:p>
    <w:p w14:paraId="29C5D942" w14:textId="49F152CB" w:rsidR="002E2CEE" w:rsidRDefault="002E2CEE" w:rsidP="002B2C4E">
      <w:pPr>
        <w:pStyle w:val="ListParagraph"/>
        <w:numPr>
          <w:ilvl w:val="0"/>
          <w:numId w:val="3"/>
        </w:numPr>
        <w:rPr>
          <w:i/>
          <w:color w:val="A6A6A6" w:themeColor="background1" w:themeShade="A6"/>
          <w:spacing w:val="-6"/>
        </w:rPr>
      </w:pPr>
      <w:r>
        <w:rPr>
          <w:i/>
          <w:color w:val="A6A6A6" w:themeColor="background1" w:themeShade="A6"/>
          <w:spacing w:val="-6"/>
        </w:rPr>
        <w:t>A</w:t>
      </w:r>
      <w:r w:rsidRPr="00F25B43">
        <w:rPr>
          <w:i/>
          <w:color w:val="A6A6A6" w:themeColor="background1" w:themeShade="A6"/>
          <w:spacing w:val="-6"/>
        </w:rPr>
        <w:t>ll benefits are measurable</w:t>
      </w:r>
      <w:r>
        <w:rPr>
          <w:i/>
          <w:color w:val="A6A6A6" w:themeColor="background1" w:themeShade="A6"/>
          <w:spacing w:val="-6"/>
        </w:rPr>
        <w:t xml:space="preserve"> </w:t>
      </w:r>
      <w:r w:rsidRPr="00F25B43">
        <w:rPr>
          <w:i/>
          <w:color w:val="A6A6A6" w:themeColor="background1" w:themeShade="A6"/>
          <w:spacing w:val="-6"/>
        </w:rPr>
        <w:t>however</w:t>
      </w:r>
      <w:r>
        <w:rPr>
          <w:i/>
          <w:color w:val="A6A6A6" w:themeColor="background1" w:themeShade="A6"/>
          <w:spacing w:val="-6"/>
        </w:rPr>
        <w:t xml:space="preserve"> it needs to be </w:t>
      </w:r>
      <w:r w:rsidRPr="00F25B43">
        <w:rPr>
          <w:i/>
          <w:color w:val="A6A6A6" w:themeColor="background1" w:themeShade="A6"/>
          <w:spacing w:val="-6"/>
        </w:rPr>
        <w:t xml:space="preserve">proportionate </w:t>
      </w:r>
      <w:r>
        <w:rPr>
          <w:i/>
          <w:color w:val="A6A6A6" w:themeColor="background1" w:themeShade="A6"/>
          <w:spacing w:val="-6"/>
        </w:rPr>
        <w:t xml:space="preserve">to the effort and costs and practical. </w:t>
      </w:r>
      <w:r w:rsidRPr="00F25B43">
        <w:rPr>
          <w:i/>
          <w:color w:val="A6A6A6" w:themeColor="background1" w:themeShade="A6"/>
          <w:spacing w:val="-6"/>
        </w:rPr>
        <w:t xml:space="preserve"> </w:t>
      </w:r>
      <w:r>
        <w:rPr>
          <w:i/>
          <w:color w:val="A6A6A6" w:themeColor="background1" w:themeShade="A6"/>
          <w:spacing w:val="-6"/>
        </w:rPr>
        <w:t>Benefits and measurement of benefits needs to be agreed and approved.</w:t>
      </w:r>
      <w:r>
        <w:rPr>
          <w:i/>
          <w:color w:val="A6A6A6" w:themeColor="background1" w:themeShade="A6"/>
          <w:spacing w:val="-6"/>
        </w:rPr>
        <w:br w:type="page"/>
      </w:r>
    </w:p>
    <w:p w14:paraId="4A01FF53" w14:textId="77777777" w:rsidR="002E2CEE" w:rsidRPr="00F25B43" w:rsidRDefault="002E2CEE" w:rsidP="002B2C4E">
      <w:pPr>
        <w:pStyle w:val="ListParagraph"/>
        <w:numPr>
          <w:ilvl w:val="0"/>
          <w:numId w:val="3"/>
        </w:numPr>
        <w:rPr>
          <w:i/>
          <w:color w:val="A6A6A6" w:themeColor="background1" w:themeShade="A6"/>
          <w:spacing w:val="-6"/>
        </w:rPr>
      </w:pPr>
    </w:p>
    <w:p w14:paraId="57339FEA" w14:textId="1A4A0A63" w:rsidR="00F86DC6" w:rsidRDefault="00F86DC6" w:rsidP="00312632">
      <w:pPr>
        <w:pStyle w:val="Heading2"/>
      </w:pPr>
      <w:r>
        <w:t>Financial benefits</w:t>
      </w:r>
    </w:p>
    <w:p w14:paraId="7449E430" w14:textId="09250BAF" w:rsidR="002E2CEE" w:rsidRDefault="00F86DC6" w:rsidP="27A424D9">
      <w:pPr>
        <w:rPr>
          <w:i/>
          <w:iCs/>
          <w:color w:val="A6A6A6" w:themeColor="background1" w:themeShade="A6"/>
        </w:rPr>
      </w:pPr>
      <w:r w:rsidRPr="27A424D9">
        <w:rPr>
          <w:i/>
          <w:iCs/>
          <w:color w:val="A6A6A6" w:themeColor="background1" w:themeShade="A6"/>
          <w:spacing w:val="-6"/>
        </w:rPr>
        <w:t xml:space="preserve">What </w:t>
      </w:r>
      <w:proofErr w:type="gramStart"/>
      <w:r w:rsidRPr="27A424D9">
        <w:rPr>
          <w:i/>
          <w:iCs/>
          <w:color w:val="A6A6A6" w:themeColor="background1" w:themeShade="A6"/>
          <w:spacing w:val="-6"/>
        </w:rPr>
        <w:t>are</w:t>
      </w:r>
      <w:proofErr w:type="gramEnd"/>
      <w:r w:rsidRPr="27A424D9">
        <w:rPr>
          <w:i/>
          <w:iCs/>
          <w:color w:val="A6A6A6" w:themeColor="background1" w:themeShade="A6"/>
          <w:spacing w:val="-6"/>
        </w:rPr>
        <w:t xml:space="preserve"> the anticipated financial savings from the project. </w:t>
      </w:r>
      <w:r w:rsidR="002E2CEE" w:rsidRPr="27A424D9">
        <w:rPr>
          <w:i/>
          <w:iCs/>
          <w:color w:val="A6A6A6" w:themeColor="background1" w:themeShade="A6"/>
          <w:spacing w:val="-6"/>
        </w:rPr>
        <w:t>Outline the expected</w:t>
      </w:r>
    </w:p>
    <w:p w14:paraId="77AF8D65" w14:textId="724EB52B" w:rsidR="002E2CEE" w:rsidRDefault="002E2CEE" w:rsidP="27A424D9">
      <w:pPr>
        <w:rPr>
          <w:i/>
          <w:iCs/>
          <w:color w:val="A6A6A6" w:themeColor="background1" w:themeShade="A6"/>
          <w:spacing w:val="-6"/>
        </w:rPr>
      </w:pPr>
    </w:p>
    <w:p w14:paraId="7D1C487B" w14:textId="192E5E78" w:rsidR="00F86DC6" w:rsidRPr="00F86DC6" w:rsidRDefault="00F86DC6" w:rsidP="008A596C">
      <w:pPr>
        <w:rPr>
          <w:i/>
          <w:color w:val="A6A6A6" w:themeColor="background1" w:themeShade="A6"/>
          <w:spacing w:val="-6"/>
        </w:rPr>
      </w:pPr>
      <w:r w:rsidRPr="00F86DC6">
        <w:rPr>
          <w:i/>
          <w:color w:val="A6A6A6" w:themeColor="background1" w:themeShade="A6"/>
          <w:spacing w:val="-6"/>
        </w:rPr>
        <w:t>Profile the savings over the lifetime of the</w:t>
      </w:r>
      <w:r>
        <w:rPr>
          <w:i/>
          <w:color w:val="A6A6A6" w:themeColor="background1" w:themeShade="A6"/>
          <w:spacing w:val="-6"/>
        </w:rPr>
        <w:t xml:space="preserve"> project. </w:t>
      </w:r>
      <w:r w:rsidRPr="00F86DC6">
        <w:rPr>
          <w:i/>
          <w:color w:val="A6A6A6" w:themeColor="background1" w:themeShade="A6"/>
          <w:spacing w:val="-6"/>
        </w:rPr>
        <w:t xml:space="preserve"> </w:t>
      </w:r>
    </w:p>
    <w:tbl>
      <w:tblPr>
        <w:tblStyle w:val="TableGrid"/>
        <w:tblW w:w="5000" w:type="pct"/>
        <w:tblLook w:val="04A0" w:firstRow="1" w:lastRow="0" w:firstColumn="1" w:lastColumn="0" w:noHBand="0" w:noVBand="1"/>
      </w:tblPr>
      <w:tblGrid>
        <w:gridCol w:w="1850"/>
        <w:gridCol w:w="1758"/>
        <w:gridCol w:w="1758"/>
        <w:gridCol w:w="1769"/>
        <w:gridCol w:w="1603"/>
        <w:gridCol w:w="1718"/>
      </w:tblGrid>
      <w:tr w:rsidR="008A596C" w:rsidRPr="00BB31D3" w14:paraId="0D2F220D" w14:textId="77777777" w:rsidTr="27A424D9">
        <w:trPr>
          <w:trHeight w:val="300"/>
        </w:trPr>
        <w:tc>
          <w:tcPr>
            <w:tcW w:w="1665" w:type="dxa"/>
            <w:shd w:val="clear" w:color="auto" w:fill="1F497D" w:themeFill="text2"/>
          </w:tcPr>
          <w:p w14:paraId="347F8221" w14:textId="77777777" w:rsidR="008A596C" w:rsidRPr="00F86DC6" w:rsidRDefault="008A596C" w:rsidP="00E71B18">
            <w:pPr>
              <w:rPr>
                <w:color w:val="FFFFFF" w:themeColor="background1"/>
              </w:rPr>
            </w:pPr>
          </w:p>
        </w:tc>
        <w:tc>
          <w:tcPr>
            <w:tcW w:w="1582" w:type="dxa"/>
            <w:shd w:val="clear" w:color="auto" w:fill="1F497D" w:themeFill="text2"/>
          </w:tcPr>
          <w:p w14:paraId="35BC647F" w14:textId="77777777" w:rsidR="008A596C" w:rsidRDefault="008A596C" w:rsidP="00E71B18">
            <w:pPr>
              <w:rPr>
                <w:color w:val="FFFFFF" w:themeColor="background1"/>
              </w:rPr>
            </w:pPr>
            <w:r w:rsidRPr="00F86DC6">
              <w:rPr>
                <w:color w:val="FFFFFF" w:themeColor="background1"/>
              </w:rPr>
              <w:t>Year 1</w:t>
            </w:r>
          </w:p>
          <w:p w14:paraId="1AB004A2" w14:textId="7937BB6F" w:rsidR="00A22A14" w:rsidRPr="00F86DC6" w:rsidRDefault="00A22A14" w:rsidP="00E71B18">
            <w:pPr>
              <w:rPr>
                <w:color w:val="FFFFFF" w:themeColor="background1"/>
              </w:rPr>
            </w:pPr>
            <w:r>
              <w:rPr>
                <w:color w:val="FFFFFF" w:themeColor="background1"/>
              </w:rPr>
              <w:t>£000</w:t>
            </w:r>
          </w:p>
        </w:tc>
        <w:tc>
          <w:tcPr>
            <w:tcW w:w="1582" w:type="dxa"/>
            <w:shd w:val="clear" w:color="auto" w:fill="1F497D" w:themeFill="text2"/>
          </w:tcPr>
          <w:p w14:paraId="314718BE" w14:textId="77777777" w:rsidR="008A596C" w:rsidRDefault="008A596C" w:rsidP="00E71B18">
            <w:pPr>
              <w:rPr>
                <w:color w:val="FFFFFF" w:themeColor="background1"/>
              </w:rPr>
            </w:pPr>
            <w:r w:rsidRPr="00F86DC6">
              <w:rPr>
                <w:color w:val="FFFFFF" w:themeColor="background1"/>
              </w:rPr>
              <w:t>Year 2</w:t>
            </w:r>
          </w:p>
          <w:p w14:paraId="6DAE80C2" w14:textId="0F8CF776" w:rsidR="00A22A14" w:rsidRPr="00F86DC6" w:rsidRDefault="00A22A14" w:rsidP="00E71B18">
            <w:pPr>
              <w:rPr>
                <w:color w:val="FFFFFF" w:themeColor="background1"/>
              </w:rPr>
            </w:pPr>
            <w:r>
              <w:rPr>
                <w:color w:val="FFFFFF" w:themeColor="background1"/>
              </w:rPr>
              <w:t>£000</w:t>
            </w:r>
          </w:p>
        </w:tc>
        <w:tc>
          <w:tcPr>
            <w:tcW w:w="1592" w:type="dxa"/>
            <w:shd w:val="clear" w:color="auto" w:fill="1F497D" w:themeFill="text2"/>
          </w:tcPr>
          <w:p w14:paraId="073D1BB7" w14:textId="77777777" w:rsidR="008A596C" w:rsidRDefault="008A596C" w:rsidP="00E71B18">
            <w:pPr>
              <w:rPr>
                <w:color w:val="FFFFFF" w:themeColor="background1"/>
              </w:rPr>
            </w:pPr>
            <w:r w:rsidRPr="00F86DC6">
              <w:rPr>
                <w:color w:val="FFFFFF" w:themeColor="background1"/>
              </w:rPr>
              <w:t>Year 3</w:t>
            </w:r>
          </w:p>
          <w:p w14:paraId="5A8E7E5F" w14:textId="4E5CF566" w:rsidR="00A22A14" w:rsidRPr="00F86DC6" w:rsidRDefault="00A22A14" w:rsidP="00E71B18">
            <w:pPr>
              <w:rPr>
                <w:color w:val="FFFFFF" w:themeColor="background1"/>
              </w:rPr>
            </w:pPr>
            <w:r>
              <w:rPr>
                <w:color w:val="FFFFFF" w:themeColor="background1"/>
              </w:rPr>
              <w:t>£000</w:t>
            </w:r>
          </w:p>
        </w:tc>
        <w:tc>
          <w:tcPr>
            <w:tcW w:w="1443" w:type="dxa"/>
            <w:shd w:val="clear" w:color="auto" w:fill="1F497D" w:themeFill="text2"/>
          </w:tcPr>
          <w:p w14:paraId="16A99ED6" w14:textId="77777777" w:rsidR="008A596C" w:rsidRDefault="008A596C" w:rsidP="00E71B18">
            <w:pPr>
              <w:rPr>
                <w:color w:val="FFFFFF" w:themeColor="background1"/>
              </w:rPr>
            </w:pPr>
            <w:r w:rsidRPr="00F86DC6">
              <w:rPr>
                <w:color w:val="FFFFFF" w:themeColor="background1"/>
              </w:rPr>
              <w:t>Year 4</w:t>
            </w:r>
          </w:p>
          <w:p w14:paraId="2792F1EF" w14:textId="043F3FD4" w:rsidR="00A22A14" w:rsidRPr="00F86DC6" w:rsidRDefault="00A22A14" w:rsidP="00E71B18">
            <w:pPr>
              <w:rPr>
                <w:color w:val="FFFFFF" w:themeColor="background1"/>
              </w:rPr>
            </w:pPr>
            <w:r>
              <w:rPr>
                <w:color w:val="FFFFFF" w:themeColor="background1"/>
              </w:rPr>
              <w:t>£000</w:t>
            </w:r>
          </w:p>
        </w:tc>
        <w:tc>
          <w:tcPr>
            <w:tcW w:w="1546" w:type="dxa"/>
            <w:shd w:val="clear" w:color="auto" w:fill="1F497D" w:themeFill="text2"/>
          </w:tcPr>
          <w:p w14:paraId="1AC193C7" w14:textId="77777777" w:rsidR="008A596C" w:rsidRDefault="008A596C" w:rsidP="00E71B18">
            <w:pPr>
              <w:rPr>
                <w:color w:val="FFFFFF" w:themeColor="background1"/>
              </w:rPr>
            </w:pPr>
            <w:r w:rsidRPr="00F86DC6">
              <w:rPr>
                <w:color w:val="FFFFFF" w:themeColor="background1"/>
              </w:rPr>
              <w:t>Total</w:t>
            </w:r>
          </w:p>
          <w:p w14:paraId="4B58151F" w14:textId="0F4EFB75" w:rsidR="00A22A14" w:rsidRPr="00F86DC6" w:rsidRDefault="00A22A14" w:rsidP="00E71B18">
            <w:pPr>
              <w:rPr>
                <w:color w:val="FFFFFF" w:themeColor="background1"/>
              </w:rPr>
            </w:pPr>
            <w:r>
              <w:rPr>
                <w:color w:val="FFFFFF" w:themeColor="background1"/>
              </w:rPr>
              <w:t>£000</w:t>
            </w:r>
          </w:p>
        </w:tc>
      </w:tr>
      <w:tr w:rsidR="008A596C" w:rsidRPr="00BB31D3" w14:paraId="3E93CF6E" w14:textId="77777777" w:rsidTr="27A424D9">
        <w:trPr>
          <w:trHeight w:val="300"/>
        </w:trPr>
        <w:tc>
          <w:tcPr>
            <w:tcW w:w="1665" w:type="dxa"/>
          </w:tcPr>
          <w:p w14:paraId="643A13C1" w14:textId="77777777" w:rsidR="008A596C" w:rsidRPr="00BB31D3" w:rsidRDefault="008A596C" w:rsidP="00E71B18">
            <w:r w:rsidRPr="00BB31D3">
              <w:t>Savings</w:t>
            </w:r>
          </w:p>
        </w:tc>
        <w:tc>
          <w:tcPr>
            <w:tcW w:w="1582" w:type="dxa"/>
          </w:tcPr>
          <w:p w14:paraId="2314B472" w14:textId="77777777" w:rsidR="008A596C" w:rsidRPr="00BB31D3" w:rsidRDefault="008A596C" w:rsidP="00E71B18"/>
        </w:tc>
        <w:tc>
          <w:tcPr>
            <w:tcW w:w="1582" w:type="dxa"/>
          </w:tcPr>
          <w:p w14:paraId="6C5B5161" w14:textId="77777777" w:rsidR="008A596C" w:rsidRPr="00BB31D3" w:rsidRDefault="008A596C" w:rsidP="00E71B18"/>
        </w:tc>
        <w:tc>
          <w:tcPr>
            <w:tcW w:w="1592" w:type="dxa"/>
          </w:tcPr>
          <w:p w14:paraId="064DD986" w14:textId="77777777" w:rsidR="008A596C" w:rsidRPr="00BB31D3" w:rsidRDefault="008A596C" w:rsidP="00E71B18"/>
        </w:tc>
        <w:tc>
          <w:tcPr>
            <w:tcW w:w="1443" w:type="dxa"/>
          </w:tcPr>
          <w:p w14:paraId="739E90B7" w14:textId="77777777" w:rsidR="008A596C" w:rsidRPr="00BB31D3" w:rsidRDefault="008A596C" w:rsidP="00E71B18"/>
        </w:tc>
        <w:tc>
          <w:tcPr>
            <w:tcW w:w="1546" w:type="dxa"/>
          </w:tcPr>
          <w:p w14:paraId="2522AEAC" w14:textId="77777777" w:rsidR="008A596C" w:rsidRPr="00BB31D3" w:rsidRDefault="008A596C" w:rsidP="00E71B18"/>
        </w:tc>
      </w:tr>
      <w:tr w:rsidR="002E2CEE" w:rsidRPr="00BB31D3" w14:paraId="746D40D4" w14:textId="77777777" w:rsidTr="27A424D9">
        <w:trPr>
          <w:trHeight w:val="300"/>
        </w:trPr>
        <w:tc>
          <w:tcPr>
            <w:tcW w:w="1665" w:type="dxa"/>
          </w:tcPr>
          <w:p w14:paraId="74445C7D" w14:textId="77777777" w:rsidR="002E2CEE" w:rsidRPr="00BB31D3" w:rsidRDefault="002E2CEE" w:rsidP="00E71B18"/>
        </w:tc>
        <w:tc>
          <w:tcPr>
            <w:tcW w:w="1582" w:type="dxa"/>
          </w:tcPr>
          <w:p w14:paraId="7D9D24D6" w14:textId="77777777" w:rsidR="002E2CEE" w:rsidRPr="00BB31D3" w:rsidRDefault="002E2CEE" w:rsidP="00E71B18"/>
        </w:tc>
        <w:tc>
          <w:tcPr>
            <w:tcW w:w="1582" w:type="dxa"/>
          </w:tcPr>
          <w:p w14:paraId="109B28A5" w14:textId="77777777" w:rsidR="002E2CEE" w:rsidRPr="00BB31D3" w:rsidRDefault="002E2CEE" w:rsidP="00E71B18"/>
        </w:tc>
        <w:tc>
          <w:tcPr>
            <w:tcW w:w="1592" w:type="dxa"/>
          </w:tcPr>
          <w:p w14:paraId="2B730202" w14:textId="77777777" w:rsidR="002E2CEE" w:rsidRPr="00BB31D3" w:rsidRDefault="002E2CEE" w:rsidP="00E71B18"/>
        </w:tc>
        <w:tc>
          <w:tcPr>
            <w:tcW w:w="1443" w:type="dxa"/>
          </w:tcPr>
          <w:p w14:paraId="7620C5D0" w14:textId="77777777" w:rsidR="002E2CEE" w:rsidRPr="00BB31D3" w:rsidRDefault="002E2CEE" w:rsidP="00E71B18"/>
        </w:tc>
        <w:tc>
          <w:tcPr>
            <w:tcW w:w="1546" w:type="dxa"/>
          </w:tcPr>
          <w:p w14:paraId="6251BA84" w14:textId="77777777" w:rsidR="002E2CEE" w:rsidRPr="00BB31D3" w:rsidRDefault="002E2CEE" w:rsidP="00E71B18"/>
        </w:tc>
      </w:tr>
      <w:tr w:rsidR="002E2CEE" w:rsidRPr="00BB31D3" w14:paraId="5EE76E4B" w14:textId="77777777" w:rsidTr="27A424D9">
        <w:trPr>
          <w:trHeight w:val="300"/>
        </w:trPr>
        <w:tc>
          <w:tcPr>
            <w:tcW w:w="1665" w:type="dxa"/>
            <w:shd w:val="clear" w:color="auto" w:fill="C6D9F1" w:themeFill="text2" w:themeFillTint="33"/>
          </w:tcPr>
          <w:p w14:paraId="0DA13B16" w14:textId="6BCA9DE6" w:rsidR="002E2CEE" w:rsidRPr="00BB31D3" w:rsidRDefault="002E2CEE" w:rsidP="00E71B18">
            <w:r>
              <w:t>Total savings</w:t>
            </w:r>
          </w:p>
        </w:tc>
        <w:tc>
          <w:tcPr>
            <w:tcW w:w="1582" w:type="dxa"/>
            <w:shd w:val="clear" w:color="auto" w:fill="C6D9F1" w:themeFill="text2" w:themeFillTint="33"/>
          </w:tcPr>
          <w:p w14:paraId="7D647EA6" w14:textId="77777777" w:rsidR="002E2CEE" w:rsidRPr="00BB31D3" w:rsidRDefault="002E2CEE" w:rsidP="00E71B18"/>
        </w:tc>
        <w:tc>
          <w:tcPr>
            <w:tcW w:w="1582" w:type="dxa"/>
            <w:shd w:val="clear" w:color="auto" w:fill="C6D9F1" w:themeFill="text2" w:themeFillTint="33"/>
          </w:tcPr>
          <w:p w14:paraId="135BA756" w14:textId="77777777" w:rsidR="002E2CEE" w:rsidRPr="00BB31D3" w:rsidRDefault="002E2CEE" w:rsidP="00E71B18"/>
        </w:tc>
        <w:tc>
          <w:tcPr>
            <w:tcW w:w="1592" w:type="dxa"/>
            <w:shd w:val="clear" w:color="auto" w:fill="C6D9F1" w:themeFill="text2" w:themeFillTint="33"/>
          </w:tcPr>
          <w:p w14:paraId="3E2F39A0" w14:textId="77777777" w:rsidR="002E2CEE" w:rsidRPr="00BB31D3" w:rsidRDefault="002E2CEE" w:rsidP="00E71B18"/>
        </w:tc>
        <w:tc>
          <w:tcPr>
            <w:tcW w:w="1443" w:type="dxa"/>
            <w:shd w:val="clear" w:color="auto" w:fill="C6D9F1" w:themeFill="text2" w:themeFillTint="33"/>
          </w:tcPr>
          <w:p w14:paraId="34C28F7C" w14:textId="77777777" w:rsidR="002E2CEE" w:rsidRPr="00BB31D3" w:rsidRDefault="002E2CEE" w:rsidP="00E71B18"/>
        </w:tc>
        <w:tc>
          <w:tcPr>
            <w:tcW w:w="1546" w:type="dxa"/>
            <w:shd w:val="clear" w:color="auto" w:fill="C6D9F1" w:themeFill="text2" w:themeFillTint="33"/>
          </w:tcPr>
          <w:p w14:paraId="27075227" w14:textId="77777777" w:rsidR="002E2CEE" w:rsidRPr="00BB31D3" w:rsidRDefault="002E2CEE" w:rsidP="00E71B18"/>
        </w:tc>
      </w:tr>
    </w:tbl>
    <w:p w14:paraId="47898BB9" w14:textId="049212CB" w:rsidR="008A596C" w:rsidRDefault="008A596C" w:rsidP="008A596C">
      <w:pPr>
        <w:rPr>
          <w:color w:val="FFFFFF" w:themeColor="background1"/>
        </w:rPr>
      </w:pPr>
    </w:p>
    <w:p w14:paraId="3BA74924" w14:textId="777AEF0C" w:rsidR="00F86DC6" w:rsidRPr="00895C1D" w:rsidRDefault="00F86DC6" w:rsidP="00312632">
      <w:pPr>
        <w:pStyle w:val="Heading2"/>
      </w:pPr>
      <w:r w:rsidRPr="00895C1D">
        <w:t xml:space="preserve">Non </w:t>
      </w:r>
      <w:r w:rsidR="00C72309" w:rsidRPr="00895C1D">
        <w:t>–</w:t>
      </w:r>
      <w:r w:rsidRPr="00895C1D">
        <w:t xml:space="preserve"> financial benefits</w:t>
      </w:r>
    </w:p>
    <w:p w14:paraId="03634FBE" w14:textId="080E2354" w:rsidR="00F86DC6" w:rsidRPr="00A22A14" w:rsidRDefault="00F86DC6"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Every non-cashable benefit (or improvement) should be expressed in measurable terms, and the current situation understood and baselined before the </w:t>
      </w:r>
      <w:r w:rsidR="00C72309" w:rsidRPr="27A424D9">
        <w:rPr>
          <w:i/>
          <w:iCs/>
          <w:color w:val="A6A6A6" w:themeColor="background1" w:themeShade="A6"/>
          <w:spacing w:val="-6"/>
        </w:rPr>
        <w:t>project</w:t>
      </w:r>
      <w:r w:rsidRPr="27A424D9">
        <w:rPr>
          <w:i/>
          <w:iCs/>
          <w:color w:val="A6A6A6" w:themeColor="background1" w:themeShade="A6"/>
          <w:spacing w:val="-6"/>
        </w:rPr>
        <w:t xml:space="preserve"> is implemented. Include benefits from the perspective of the customer</w:t>
      </w:r>
    </w:p>
    <w:p w14:paraId="471E23AE" w14:textId="05B2857F" w:rsidR="00C72309" w:rsidRPr="00A22A14" w:rsidRDefault="00C72309" w:rsidP="27A424D9">
      <w:pPr>
        <w:pStyle w:val="ListParagraph"/>
        <w:numPr>
          <w:ilvl w:val="0"/>
          <w:numId w:val="3"/>
        </w:numPr>
        <w:rPr>
          <w:i/>
          <w:iCs/>
          <w:color w:val="A6A6A6" w:themeColor="background1" w:themeShade="A6"/>
          <w:spacing w:val="-6"/>
        </w:rPr>
      </w:pPr>
      <w:r w:rsidRPr="27A424D9">
        <w:rPr>
          <w:i/>
          <w:iCs/>
          <w:color w:val="A6A6A6" w:themeColor="background1" w:themeShade="A6"/>
          <w:spacing w:val="-6"/>
        </w:rPr>
        <w:t>If applicable include a column for current situation to highlight the difference being made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74"/>
        <w:gridCol w:w="738"/>
        <w:gridCol w:w="827"/>
        <w:gridCol w:w="827"/>
        <w:gridCol w:w="1112"/>
        <w:gridCol w:w="650"/>
        <w:gridCol w:w="1299"/>
        <w:gridCol w:w="738"/>
        <w:gridCol w:w="827"/>
        <w:gridCol w:w="1762"/>
      </w:tblGrid>
      <w:tr w:rsidR="27A424D9" w14:paraId="23ACF612" w14:textId="77777777" w:rsidTr="27A424D9">
        <w:trPr>
          <w:trHeight w:val="630"/>
        </w:trPr>
        <w:tc>
          <w:tcPr>
            <w:tcW w:w="1674"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5E8F1E51" w14:textId="231EB6DC"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Description</w:t>
            </w:r>
          </w:p>
        </w:tc>
        <w:tc>
          <w:tcPr>
            <w:tcW w:w="738"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22179BB1" w14:textId="2E5F860A"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Type</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5102D113" w14:textId="741F198F"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Category</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6A91ACE" w14:textId="37B742B1"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Recipient Area</w:t>
            </w:r>
          </w:p>
        </w:tc>
        <w:tc>
          <w:tcPr>
            <w:tcW w:w="1112"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3DB6C3EA" w14:textId="5A7AE7FE"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Baseline</w:t>
            </w:r>
          </w:p>
        </w:tc>
        <w:tc>
          <w:tcPr>
            <w:tcW w:w="650"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F28EAC0" w14:textId="73F6F359"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Baseline Value</w:t>
            </w:r>
          </w:p>
        </w:tc>
        <w:tc>
          <w:tcPr>
            <w:tcW w:w="1299"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7E5A7BA2" w14:textId="526E41D6"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Measure</w:t>
            </w:r>
          </w:p>
        </w:tc>
        <w:tc>
          <w:tcPr>
            <w:tcW w:w="738"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189C622D" w14:textId="3E54B4EA" w:rsidR="27A424D9" w:rsidRDefault="27A424D9" w:rsidP="27A424D9">
            <w:pPr>
              <w:spacing w:after="0"/>
              <w:jc w:val="center"/>
              <w:rPr>
                <w:rFonts w:ascii="Calibri" w:eastAsia="Calibri" w:hAnsi="Calibri" w:cs="Calibri"/>
                <w:color w:val="FFFFFF" w:themeColor="background1"/>
                <w:sz w:val="20"/>
                <w:szCs w:val="20"/>
              </w:rPr>
            </w:pPr>
            <w:r w:rsidRPr="27A424D9">
              <w:rPr>
                <w:rFonts w:ascii="Calibri" w:eastAsia="Calibri" w:hAnsi="Calibri" w:cs="Calibri"/>
                <w:b/>
                <w:bCs/>
                <w:color w:val="FFFFFF" w:themeColor="background1"/>
                <w:sz w:val="20"/>
                <w:szCs w:val="20"/>
              </w:rPr>
              <w:t>Unit of Measure</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19451C32" w14:textId="10DB622E"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Frequency of Measure</w:t>
            </w:r>
          </w:p>
        </w:tc>
        <w:tc>
          <w:tcPr>
            <w:tcW w:w="1762"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B75055A" w14:textId="5C2B43EC"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Projection Value</w:t>
            </w:r>
          </w:p>
        </w:tc>
      </w:tr>
      <w:tr w:rsidR="27A424D9" w14:paraId="607A4AA7"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07F50F8B" w14:textId="4A7927FB" w:rsidR="27A424D9" w:rsidRDefault="27A424D9" w:rsidP="27A424D9">
            <w:pPr>
              <w:spacing w:after="0"/>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63C1E432" w14:textId="0817F2CD"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3483C516" w14:textId="73A9F396"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4199BA0B" w14:textId="728EC912" w:rsidR="27A424D9" w:rsidRDefault="27A424D9" w:rsidP="27A424D9">
            <w:pPr>
              <w:spacing w:after="0"/>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0E880A36" w14:textId="13E4C726" w:rsidR="27A424D9" w:rsidRDefault="27A424D9" w:rsidP="27A424D9">
            <w:pPr>
              <w:spacing w:after="0"/>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590E3B05" w14:textId="42CE4F47" w:rsidR="27A424D9" w:rsidRDefault="27A424D9" w:rsidP="27A424D9">
            <w:pPr>
              <w:spacing w:after="0"/>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1D87EB5C" w14:textId="44B75C2B" w:rsidR="27A424D9" w:rsidRDefault="27A424D9" w:rsidP="27A424D9">
            <w:pPr>
              <w:spacing w:after="0"/>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4651B891" w14:textId="5853A6BC"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4B498685" w14:textId="766B76D5" w:rsidR="27A424D9" w:rsidRDefault="27A424D9" w:rsidP="27A424D9">
            <w:pPr>
              <w:spacing w:after="0"/>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1164C31B" w14:textId="0C9EE746" w:rsidR="27A424D9" w:rsidRDefault="27A424D9" w:rsidP="27A424D9">
            <w:pPr>
              <w:spacing w:after="0"/>
              <w:rPr>
                <w:rFonts w:ascii="Calibri" w:eastAsia="Calibri" w:hAnsi="Calibri" w:cs="Calibri"/>
                <w:color w:val="000000" w:themeColor="text1"/>
                <w:sz w:val="22"/>
              </w:rPr>
            </w:pPr>
          </w:p>
        </w:tc>
      </w:tr>
      <w:tr w:rsidR="27A424D9" w14:paraId="565A09C7"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74D89744" w14:textId="7D49CFBF"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5D5C57E0" w14:textId="58A13994"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6CD26404" w14:textId="7A946040"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1DCB091B" w14:textId="2F7CECB2" w:rsidR="27A424D9" w:rsidRDefault="27A424D9" w:rsidP="27A424D9">
            <w:pPr>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54420942" w14:textId="6F20B8C1" w:rsidR="27A424D9" w:rsidRDefault="27A424D9" w:rsidP="27A424D9">
            <w:pPr>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3C504588" w14:textId="57D867F6" w:rsidR="27A424D9" w:rsidRDefault="27A424D9" w:rsidP="27A424D9">
            <w:pPr>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5D3D2F1B" w14:textId="0EE4E8AA"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03A4A384" w14:textId="086CF68F"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39645814" w14:textId="653ED4C9" w:rsidR="27A424D9" w:rsidRDefault="27A424D9" w:rsidP="27A424D9">
            <w:pPr>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2485BC22" w14:textId="7EF20516" w:rsidR="27A424D9" w:rsidRDefault="27A424D9" w:rsidP="27A424D9">
            <w:pPr>
              <w:rPr>
                <w:rFonts w:ascii="Calibri" w:eastAsia="Calibri" w:hAnsi="Calibri" w:cs="Calibri"/>
                <w:color w:val="000000" w:themeColor="text1"/>
                <w:sz w:val="22"/>
              </w:rPr>
            </w:pPr>
          </w:p>
        </w:tc>
      </w:tr>
      <w:tr w:rsidR="27A424D9" w14:paraId="73605545"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3C401144" w14:textId="77B97C71"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5EEF24D4" w14:textId="0FF3A624"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705C5352" w14:textId="711E12AF"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2A99F0DB" w14:textId="202C3A79" w:rsidR="27A424D9" w:rsidRDefault="27A424D9" w:rsidP="27A424D9">
            <w:pPr>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00CF2DDB" w14:textId="18D741AC" w:rsidR="27A424D9" w:rsidRDefault="27A424D9" w:rsidP="27A424D9">
            <w:pPr>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4B437095" w14:textId="62010E61" w:rsidR="27A424D9" w:rsidRDefault="27A424D9" w:rsidP="27A424D9">
            <w:pPr>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532E1EA2" w14:textId="3AF5C114"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771F5479" w14:textId="690444DE"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6FF1A028" w14:textId="1AC896CF" w:rsidR="27A424D9" w:rsidRDefault="27A424D9" w:rsidP="27A424D9">
            <w:pPr>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2C8D1A3D" w14:textId="631079CE" w:rsidR="27A424D9" w:rsidRDefault="27A424D9" w:rsidP="27A424D9">
            <w:pPr>
              <w:rPr>
                <w:rFonts w:ascii="Calibri" w:eastAsia="Calibri" w:hAnsi="Calibri" w:cs="Calibri"/>
                <w:color w:val="000000" w:themeColor="text1"/>
                <w:sz w:val="22"/>
              </w:rPr>
            </w:pPr>
          </w:p>
        </w:tc>
      </w:tr>
    </w:tbl>
    <w:p w14:paraId="1DDF975F" w14:textId="3DBAE8EA" w:rsidR="27A424D9" w:rsidRDefault="27A424D9" w:rsidP="27A424D9">
      <w:pPr>
        <w:rPr>
          <w:i/>
          <w:iCs/>
          <w:color w:val="A6A6A6" w:themeColor="background1" w:themeShade="A6"/>
          <w:szCs w:val="24"/>
        </w:rPr>
      </w:pPr>
    </w:p>
    <w:p w14:paraId="202E8868" w14:textId="77777777" w:rsidR="00A22A14" w:rsidRDefault="00A22A14" w:rsidP="008A596C">
      <w:pPr>
        <w:sectPr w:rsidR="00A22A14" w:rsidSect="00792D79">
          <w:pgSz w:w="11906" w:h="16838"/>
          <w:pgMar w:top="720" w:right="720" w:bottom="720" w:left="720" w:header="284" w:footer="402" w:gutter="0"/>
          <w:cols w:space="708"/>
          <w:docGrid w:linePitch="360"/>
        </w:sectPr>
      </w:pPr>
    </w:p>
    <w:p w14:paraId="2B58DABD" w14:textId="32592007" w:rsidR="008A596C" w:rsidRDefault="008A596C" w:rsidP="008A596C"/>
    <w:p w14:paraId="3E981B20" w14:textId="2BC90D6A" w:rsidR="00C72309" w:rsidRDefault="00C72309" w:rsidP="002B2C4E">
      <w:pPr>
        <w:pStyle w:val="Heading2"/>
        <w:numPr>
          <w:ilvl w:val="1"/>
          <w:numId w:val="6"/>
        </w:numPr>
      </w:pPr>
      <w:r>
        <w:t>Costs and investment</w:t>
      </w:r>
      <w:r w:rsidR="00A22A14">
        <w:t xml:space="preserve"> needed</w:t>
      </w:r>
    </w:p>
    <w:p w14:paraId="7BC48E68" w14:textId="0C042814" w:rsidR="00C72309" w:rsidRDefault="00C72309"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the capital and revenue costs of the </w:t>
      </w:r>
      <w:r w:rsidR="00A22A14" w:rsidRPr="27A424D9">
        <w:rPr>
          <w:i/>
          <w:iCs/>
          <w:color w:val="A6A6A6" w:themeColor="background1" w:themeShade="A6"/>
          <w:spacing w:val="-6"/>
        </w:rPr>
        <w:t>p</w:t>
      </w:r>
      <w:r w:rsidRPr="27A424D9">
        <w:rPr>
          <w:i/>
          <w:iCs/>
          <w:color w:val="A6A6A6" w:themeColor="background1" w:themeShade="A6"/>
          <w:spacing w:val="-6"/>
        </w:rPr>
        <w:t xml:space="preserve">roject. Profile these costs over the lifetime of the </w:t>
      </w:r>
      <w:r w:rsidR="00A22A14" w:rsidRPr="27A424D9">
        <w:rPr>
          <w:i/>
          <w:iCs/>
          <w:color w:val="A6A6A6" w:themeColor="background1" w:themeShade="A6"/>
          <w:spacing w:val="-6"/>
        </w:rPr>
        <w:t>project</w:t>
      </w:r>
    </w:p>
    <w:p w14:paraId="16823DAB" w14:textId="35D412B1" w:rsidR="00312632" w:rsidRPr="00312632" w:rsidRDefault="00312632" w:rsidP="002B2C4E">
      <w:pPr>
        <w:pStyle w:val="ListParagraph"/>
        <w:numPr>
          <w:ilvl w:val="0"/>
          <w:numId w:val="3"/>
        </w:numPr>
        <w:rPr>
          <w:i/>
          <w:color w:val="FF0000"/>
          <w:spacing w:val="-6"/>
        </w:rPr>
      </w:pPr>
      <w:r w:rsidRPr="27A424D9">
        <w:rPr>
          <w:i/>
          <w:iCs/>
          <w:color w:val="FF0000"/>
          <w:spacing w:val="-6"/>
        </w:rPr>
        <w:t>State when payback will occur and the return on capital employed INCLUDE OR NOT?</w:t>
      </w:r>
    </w:p>
    <w:tbl>
      <w:tblPr>
        <w:tblStyle w:val="TableGrid"/>
        <w:tblW w:w="5000" w:type="pct"/>
        <w:tblLook w:val="04A0" w:firstRow="1" w:lastRow="0" w:firstColumn="1" w:lastColumn="0" w:noHBand="0" w:noVBand="1"/>
      </w:tblPr>
      <w:tblGrid>
        <w:gridCol w:w="1993"/>
        <w:gridCol w:w="1708"/>
        <w:gridCol w:w="1708"/>
        <w:gridCol w:w="1708"/>
        <w:gridCol w:w="1610"/>
        <w:gridCol w:w="1729"/>
      </w:tblGrid>
      <w:tr w:rsidR="008A596C" w:rsidRPr="00BB31D3" w14:paraId="6DC249B7" w14:textId="77777777" w:rsidTr="00312632">
        <w:tc>
          <w:tcPr>
            <w:tcW w:w="1993" w:type="dxa"/>
            <w:shd w:val="clear" w:color="auto" w:fill="1F497D" w:themeFill="text2"/>
          </w:tcPr>
          <w:p w14:paraId="6304A1CB" w14:textId="77777777" w:rsidR="008A596C" w:rsidRPr="00C72309" w:rsidRDefault="008A596C" w:rsidP="00E71B18">
            <w:pPr>
              <w:rPr>
                <w:color w:val="FFFFFF" w:themeColor="background1"/>
              </w:rPr>
            </w:pPr>
          </w:p>
        </w:tc>
        <w:tc>
          <w:tcPr>
            <w:tcW w:w="1708" w:type="dxa"/>
            <w:shd w:val="clear" w:color="auto" w:fill="1F497D" w:themeFill="text2"/>
          </w:tcPr>
          <w:p w14:paraId="0D7DF71F" w14:textId="77777777" w:rsidR="008A596C" w:rsidRDefault="008A596C" w:rsidP="00E71B18">
            <w:pPr>
              <w:rPr>
                <w:color w:val="FFFFFF" w:themeColor="background1"/>
              </w:rPr>
            </w:pPr>
            <w:r w:rsidRPr="00C72309">
              <w:rPr>
                <w:color w:val="FFFFFF" w:themeColor="background1"/>
              </w:rPr>
              <w:t>Year 1</w:t>
            </w:r>
          </w:p>
          <w:p w14:paraId="43BFDB89" w14:textId="347E2B31" w:rsidR="00A22A14" w:rsidRPr="00C72309" w:rsidRDefault="00A22A14" w:rsidP="00E71B18">
            <w:pPr>
              <w:rPr>
                <w:color w:val="FFFFFF" w:themeColor="background1"/>
              </w:rPr>
            </w:pPr>
            <w:r>
              <w:rPr>
                <w:color w:val="FFFFFF" w:themeColor="background1"/>
              </w:rPr>
              <w:t>£000</w:t>
            </w:r>
          </w:p>
        </w:tc>
        <w:tc>
          <w:tcPr>
            <w:tcW w:w="1708" w:type="dxa"/>
            <w:shd w:val="clear" w:color="auto" w:fill="1F497D" w:themeFill="text2"/>
          </w:tcPr>
          <w:p w14:paraId="607F0D0B" w14:textId="77777777" w:rsidR="008A596C" w:rsidRDefault="008A596C" w:rsidP="00E71B18">
            <w:pPr>
              <w:rPr>
                <w:color w:val="FFFFFF" w:themeColor="background1"/>
              </w:rPr>
            </w:pPr>
            <w:r w:rsidRPr="00C72309">
              <w:rPr>
                <w:color w:val="FFFFFF" w:themeColor="background1"/>
              </w:rPr>
              <w:t>Year 2</w:t>
            </w:r>
          </w:p>
          <w:p w14:paraId="3255FB1A" w14:textId="052455C3" w:rsidR="00A22A14" w:rsidRPr="00C72309" w:rsidRDefault="00A22A14" w:rsidP="00E71B18">
            <w:pPr>
              <w:rPr>
                <w:color w:val="FFFFFF" w:themeColor="background1"/>
              </w:rPr>
            </w:pPr>
            <w:r>
              <w:rPr>
                <w:color w:val="FFFFFF" w:themeColor="background1"/>
              </w:rPr>
              <w:t>£000</w:t>
            </w:r>
          </w:p>
        </w:tc>
        <w:tc>
          <w:tcPr>
            <w:tcW w:w="1708" w:type="dxa"/>
            <w:shd w:val="clear" w:color="auto" w:fill="1F497D" w:themeFill="text2"/>
          </w:tcPr>
          <w:p w14:paraId="7910D4B1" w14:textId="77777777" w:rsidR="008A596C" w:rsidRDefault="008A596C" w:rsidP="00E71B18">
            <w:pPr>
              <w:rPr>
                <w:color w:val="FFFFFF" w:themeColor="background1"/>
              </w:rPr>
            </w:pPr>
            <w:r w:rsidRPr="00C72309">
              <w:rPr>
                <w:color w:val="FFFFFF" w:themeColor="background1"/>
              </w:rPr>
              <w:t>Year 3</w:t>
            </w:r>
          </w:p>
          <w:p w14:paraId="278ED03D" w14:textId="15BC760D" w:rsidR="00A22A14" w:rsidRPr="00C72309" w:rsidRDefault="00A22A14" w:rsidP="00E71B18">
            <w:pPr>
              <w:rPr>
                <w:color w:val="FFFFFF" w:themeColor="background1"/>
              </w:rPr>
            </w:pPr>
            <w:r>
              <w:rPr>
                <w:color w:val="FFFFFF" w:themeColor="background1"/>
              </w:rPr>
              <w:t>£000</w:t>
            </w:r>
          </w:p>
        </w:tc>
        <w:tc>
          <w:tcPr>
            <w:tcW w:w="1610" w:type="dxa"/>
            <w:shd w:val="clear" w:color="auto" w:fill="1F497D" w:themeFill="text2"/>
          </w:tcPr>
          <w:p w14:paraId="5B4C5CBF" w14:textId="77777777" w:rsidR="008A596C" w:rsidRDefault="008A596C" w:rsidP="00E71B18">
            <w:pPr>
              <w:rPr>
                <w:color w:val="FFFFFF" w:themeColor="background1"/>
              </w:rPr>
            </w:pPr>
            <w:r w:rsidRPr="00C72309">
              <w:rPr>
                <w:color w:val="FFFFFF" w:themeColor="background1"/>
              </w:rPr>
              <w:t>Year 4</w:t>
            </w:r>
          </w:p>
          <w:p w14:paraId="2CD78C0D" w14:textId="1B8F04B3" w:rsidR="00A22A14" w:rsidRPr="00C72309" w:rsidRDefault="00A22A14" w:rsidP="00E71B18">
            <w:pPr>
              <w:rPr>
                <w:color w:val="FFFFFF" w:themeColor="background1"/>
              </w:rPr>
            </w:pPr>
            <w:r>
              <w:rPr>
                <w:color w:val="FFFFFF" w:themeColor="background1"/>
              </w:rPr>
              <w:t>£000</w:t>
            </w:r>
          </w:p>
        </w:tc>
        <w:tc>
          <w:tcPr>
            <w:tcW w:w="1729" w:type="dxa"/>
            <w:shd w:val="clear" w:color="auto" w:fill="1F497D" w:themeFill="text2"/>
          </w:tcPr>
          <w:p w14:paraId="0C0E137F" w14:textId="77777777" w:rsidR="008A596C" w:rsidRDefault="008A596C" w:rsidP="00E71B18">
            <w:pPr>
              <w:rPr>
                <w:color w:val="FFFFFF" w:themeColor="background1"/>
              </w:rPr>
            </w:pPr>
            <w:r w:rsidRPr="00C72309">
              <w:rPr>
                <w:color w:val="FFFFFF" w:themeColor="background1"/>
              </w:rPr>
              <w:t>Total</w:t>
            </w:r>
          </w:p>
          <w:p w14:paraId="6424AB08" w14:textId="130E9AE6" w:rsidR="00A22A14" w:rsidRPr="00C72309" w:rsidRDefault="00A22A14" w:rsidP="00E71B18">
            <w:pPr>
              <w:rPr>
                <w:color w:val="FFFFFF" w:themeColor="background1"/>
              </w:rPr>
            </w:pPr>
            <w:r>
              <w:rPr>
                <w:color w:val="FFFFFF" w:themeColor="background1"/>
              </w:rPr>
              <w:t>£000</w:t>
            </w:r>
          </w:p>
        </w:tc>
      </w:tr>
      <w:tr w:rsidR="008A596C" w:rsidRPr="00BB31D3" w14:paraId="16286C35" w14:textId="77777777" w:rsidTr="00312632">
        <w:tc>
          <w:tcPr>
            <w:tcW w:w="1993" w:type="dxa"/>
          </w:tcPr>
          <w:p w14:paraId="5192DC54" w14:textId="77777777" w:rsidR="008A596C" w:rsidRPr="00BB31D3" w:rsidRDefault="008A596C" w:rsidP="00E71B18">
            <w:r w:rsidRPr="00BB31D3">
              <w:t>Capital costs</w:t>
            </w:r>
          </w:p>
        </w:tc>
        <w:tc>
          <w:tcPr>
            <w:tcW w:w="1708" w:type="dxa"/>
          </w:tcPr>
          <w:p w14:paraId="0A1B5D42" w14:textId="77777777" w:rsidR="008A596C" w:rsidRPr="00BB31D3" w:rsidRDefault="008A596C" w:rsidP="00E71B18"/>
        </w:tc>
        <w:tc>
          <w:tcPr>
            <w:tcW w:w="1708" w:type="dxa"/>
          </w:tcPr>
          <w:p w14:paraId="56D55F2D" w14:textId="77777777" w:rsidR="008A596C" w:rsidRPr="00BB31D3" w:rsidRDefault="008A596C" w:rsidP="00E71B18"/>
        </w:tc>
        <w:tc>
          <w:tcPr>
            <w:tcW w:w="1708" w:type="dxa"/>
          </w:tcPr>
          <w:p w14:paraId="52B13603" w14:textId="77777777" w:rsidR="008A596C" w:rsidRPr="00BB31D3" w:rsidRDefault="008A596C" w:rsidP="00E71B18"/>
        </w:tc>
        <w:tc>
          <w:tcPr>
            <w:tcW w:w="1610" w:type="dxa"/>
          </w:tcPr>
          <w:p w14:paraId="7371E3CF" w14:textId="77777777" w:rsidR="008A596C" w:rsidRPr="00BB31D3" w:rsidRDefault="008A596C" w:rsidP="00E71B18"/>
        </w:tc>
        <w:tc>
          <w:tcPr>
            <w:tcW w:w="1729" w:type="dxa"/>
          </w:tcPr>
          <w:p w14:paraId="733D6A6A" w14:textId="77777777" w:rsidR="008A596C" w:rsidRPr="00BB31D3" w:rsidRDefault="008A596C" w:rsidP="00E71B18"/>
        </w:tc>
      </w:tr>
      <w:tr w:rsidR="008A596C" w:rsidRPr="00BB31D3" w14:paraId="7088E6CD" w14:textId="77777777" w:rsidTr="00312632">
        <w:tc>
          <w:tcPr>
            <w:tcW w:w="1993" w:type="dxa"/>
          </w:tcPr>
          <w:p w14:paraId="27CBDEEF" w14:textId="77777777" w:rsidR="008A596C" w:rsidRPr="00BB31D3" w:rsidRDefault="008A596C" w:rsidP="00E71B18"/>
        </w:tc>
        <w:tc>
          <w:tcPr>
            <w:tcW w:w="1708" w:type="dxa"/>
          </w:tcPr>
          <w:p w14:paraId="53343AB5" w14:textId="77777777" w:rsidR="008A596C" w:rsidRPr="00BB31D3" w:rsidRDefault="008A596C" w:rsidP="00E71B18"/>
        </w:tc>
        <w:tc>
          <w:tcPr>
            <w:tcW w:w="1708" w:type="dxa"/>
          </w:tcPr>
          <w:p w14:paraId="15BD2153" w14:textId="77777777" w:rsidR="008A596C" w:rsidRPr="00BB31D3" w:rsidRDefault="008A596C" w:rsidP="00E71B18"/>
        </w:tc>
        <w:tc>
          <w:tcPr>
            <w:tcW w:w="1708" w:type="dxa"/>
          </w:tcPr>
          <w:p w14:paraId="13B43264" w14:textId="77777777" w:rsidR="008A596C" w:rsidRPr="00BB31D3" w:rsidRDefault="008A596C" w:rsidP="00E71B18"/>
        </w:tc>
        <w:tc>
          <w:tcPr>
            <w:tcW w:w="1610" w:type="dxa"/>
          </w:tcPr>
          <w:p w14:paraId="02FDD384" w14:textId="77777777" w:rsidR="008A596C" w:rsidRPr="00BB31D3" w:rsidRDefault="008A596C" w:rsidP="00E71B18"/>
        </w:tc>
        <w:tc>
          <w:tcPr>
            <w:tcW w:w="1729" w:type="dxa"/>
          </w:tcPr>
          <w:p w14:paraId="5EA8105F" w14:textId="77777777" w:rsidR="008A596C" w:rsidRPr="00BB31D3" w:rsidRDefault="008A596C" w:rsidP="00E71B18"/>
        </w:tc>
      </w:tr>
      <w:tr w:rsidR="008A596C" w:rsidRPr="00BB31D3" w14:paraId="1680390F" w14:textId="77777777" w:rsidTr="00312632">
        <w:tc>
          <w:tcPr>
            <w:tcW w:w="1993" w:type="dxa"/>
          </w:tcPr>
          <w:p w14:paraId="4F0B3298" w14:textId="77777777" w:rsidR="008A596C" w:rsidRPr="00BB31D3" w:rsidRDefault="008A596C" w:rsidP="00E71B18"/>
        </w:tc>
        <w:tc>
          <w:tcPr>
            <w:tcW w:w="1708" w:type="dxa"/>
          </w:tcPr>
          <w:p w14:paraId="7BA0CF40" w14:textId="77777777" w:rsidR="008A596C" w:rsidRPr="00BB31D3" w:rsidRDefault="008A596C" w:rsidP="00E71B18"/>
        </w:tc>
        <w:tc>
          <w:tcPr>
            <w:tcW w:w="1708" w:type="dxa"/>
          </w:tcPr>
          <w:p w14:paraId="633BC8E1" w14:textId="77777777" w:rsidR="008A596C" w:rsidRPr="00BB31D3" w:rsidRDefault="008A596C" w:rsidP="00E71B18"/>
        </w:tc>
        <w:tc>
          <w:tcPr>
            <w:tcW w:w="1708" w:type="dxa"/>
          </w:tcPr>
          <w:p w14:paraId="079638AF" w14:textId="77777777" w:rsidR="008A596C" w:rsidRPr="00BB31D3" w:rsidRDefault="008A596C" w:rsidP="00E71B18"/>
        </w:tc>
        <w:tc>
          <w:tcPr>
            <w:tcW w:w="1610" w:type="dxa"/>
          </w:tcPr>
          <w:p w14:paraId="290935FE" w14:textId="77777777" w:rsidR="008A596C" w:rsidRPr="00BB31D3" w:rsidRDefault="008A596C" w:rsidP="00E71B18"/>
        </w:tc>
        <w:tc>
          <w:tcPr>
            <w:tcW w:w="1729" w:type="dxa"/>
          </w:tcPr>
          <w:p w14:paraId="61690F63" w14:textId="77777777" w:rsidR="008A596C" w:rsidRPr="00BB31D3" w:rsidRDefault="008A596C" w:rsidP="00E71B18"/>
        </w:tc>
      </w:tr>
      <w:tr w:rsidR="008A596C" w:rsidRPr="00BB31D3" w14:paraId="37603878" w14:textId="77777777" w:rsidTr="00312632">
        <w:tc>
          <w:tcPr>
            <w:tcW w:w="1993" w:type="dxa"/>
          </w:tcPr>
          <w:p w14:paraId="5019C419" w14:textId="77777777" w:rsidR="008A596C" w:rsidRPr="00BB31D3" w:rsidRDefault="008A596C" w:rsidP="00E71B18">
            <w:r w:rsidRPr="00BB31D3">
              <w:t>Revenue costs</w:t>
            </w:r>
          </w:p>
        </w:tc>
        <w:tc>
          <w:tcPr>
            <w:tcW w:w="1708" w:type="dxa"/>
          </w:tcPr>
          <w:p w14:paraId="0784D026" w14:textId="77777777" w:rsidR="008A596C" w:rsidRPr="00BB31D3" w:rsidRDefault="008A596C" w:rsidP="00E71B18"/>
        </w:tc>
        <w:tc>
          <w:tcPr>
            <w:tcW w:w="1708" w:type="dxa"/>
          </w:tcPr>
          <w:p w14:paraId="0D31E5D9" w14:textId="77777777" w:rsidR="008A596C" w:rsidRPr="00BB31D3" w:rsidRDefault="008A596C" w:rsidP="00E71B18"/>
        </w:tc>
        <w:tc>
          <w:tcPr>
            <w:tcW w:w="1708" w:type="dxa"/>
          </w:tcPr>
          <w:p w14:paraId="4E4B7778" w14:textId="77777777" w:rsidR="008A596C" w:rsidRPr="00BB31D3" w:rsidRDefault="008A596C" w:rsidP="00E71B18"/>
        </w:tc>
        <w:tc>
          <w:tcPr>
            <w:tcW w:w="1610" w:type="dxa"/>
          </w:tcPr>
          <w:p w14:paraId="403314EE" w14:textId="77777777" w:rsidR="008A596C" w:rsidRPr="00BB31D3" w:rsidRDefault="008A596C" w:rsidP="00E71B18"/>
        </w:tc>
        <w:tc>
          <w:tcPr>
            <w:tcW w:w="1729" w:type="dxa"/>
          </w:tcPr>
          <w:p w14:paraId="02B6BC3E" w14:textId="77777777" w:rsidR="008A596C" w:rsidRPr="00BB31D3" w:rsidRDefault="008A596C" w:rsidP="00E71B18"/>
        </w:tc>
      </w:tr>
      <w:tr w:rsidR="008A596C" w:rsidRPr="00BB31D3" w14:paraId="4A9671B4" w14:textId="77777777" w:rsidTr="00312632">
        <w:tc>
          <w:tcPr>
            <w:tcW w:w="1993" w:type="dxa"/>
          </w:tcPr>
          <w:p w14:paraId="016311F1" w14:textId="77777777" w:rsidR="008A596C" w:rsidRPr="00BB31D3" w:rsidRDefault="008A596C" w:rsidP="00E71B18"/>
        </w:tc>
        <w:tc>
          <w:tcPr>
            <w:tcW w:w="1708" w:type="dxa"/>
          </w:tcPr>
          <w:p w14:paraId="50B3F376" w14:textId="77777777" w:rsidR="008A596C" w:rsidRPr="00BB31D3" w:rsidRDefault="008A596C" w:rsidP="00E71B18"/>
        </w:tc>
        <w:tc>
          <w:tcPr>
            <w:tcW w:w="1708" w:type="dxa"/>
          </w:tcPr>
          <w:p w14:paraId="228FD674" w14:textId="77777777" w:rsidR="008A596C" w:rsidRPr="00BB31D3" w:rsidRDefault="008A596C" w:rsidP="00E71B18"/>
        </w:tc>
        <w:tc>
          <w:tcPr>
            <w:tcW w:w="1708" w:type="dxa"/>
          </w:tcPr>
          <w:p w14:paraId="0322E441" w14:textId="77777777" w:rsidR="008A596C" w:rsidRPr="00BB31D3" w:rsidRDefault="008A596C" w:rsidP="00E71B18"/>
        </w:tc>
        <w:tc>
          <w:tcPr>
            <w:tcW w:w="1610" w:type="dxa"/>
          </w:tcPr>
          <w:p w14:paraId="6C9B495C" w14:textId="77777777" w:rsidR="008A596C" w:rsidRPr="00BB31D3" w:rsidRDefault="008A596C" w:rsidP="00E71B18"/>
        </w:tc>
        <w:tc>
          <w:tcPr>
            <w:tcW w:w="1729" w:type="dxa"/>
          </w:tcPr>
          <w:p w14:paraId="1C5A2DA9" w14:textId="77777777" w:rsidR="008A596C" w:rsidRPr="00BB31D3" w:rsidRDefault="008A596C" w:rsidP="00E71B18"/>
        </w:tc>
      </w:tr>
      <w:tr w:rsidR="008A596C" w:rsidRPr="00BB31D3" w14:paraId="4EEEB666" w14:textId="77777777" w:rsidTr="00312632">
        <w:tc>
          <w:tcPr>
            <w:tcW w:w="1993" w:type="dxa"/>
          </w:tcPr>
          <w:p w14:paraId="0894E0E8" w14:textId="77777777" w:rsidR="008A596C" w:rsidRPr="00BB31D3" w:rsidRDefault="008A596C" w:rsidP="00E71B18"/>
        </w:tc>
        <w:tc>
          <w:tcPr>
            <w:tcW w:w="1708" w:type="dxa"/>
          </w:tcPr>
          <w:p w14:paraId="5284E7F1" w14:textId="77777777" w:rsidR="008A596C" w:rsidRPr="00BB31D3" w:rsidRDefault="008A596C" w:rsidP="00E71B18"/>
        </w:tc>
        <w:tc>
          <w:tcPr>
            <w:tcW w:w="1708" w:type="dxa"/>
          </w:tcPr>
          <w:p w14:paraId="4FC2E337" w14:textId="77777777" w:rsidR="008A596C" w:rsidRPr="00BB31D3" w:rsidRDefault="008A596C" w:rsidP="00E71B18"/>
        </w:tc>
        <w:tc>
          <w:tcPr>
            <w:tcW w:w="1708" w:type="dxa"/>
          </w:tcPr>
          <w:p w14:paraId="02938695" w14:textId="77777777" w:rsidR="008A596C" w:rsidRPr="00BB31D3" w:rsidRDefault="008A596C" w:rsidP="00E71B18"/>
        </w:tc>
        <w:tc>
          <w:tcPr>
            <w:tcW w:w="1610" w:type="dxa"/>
          </w:tcPr>
          <w:p w14:paraId="709EAE2F" w14:textId="77777777" w:rsidR="008A596C" w:rsidRPr="00BB31D3" w:rsidRDefault="008A596C" w:rsidP="00E71B18"/>
        </w:tc>
        <w:tc>
          <w:tcPr>
            <w:tcW w:w="1729" w:type="dxa"/>
          </w:tcPr>
          <w:p w14:paraId="128D39CA" w14:textId="77777777" w:rsidR="008A596C" w:rsidRPr="00BB31D3" w:rsidRDefault="008A596C" w:rsidP="00E71B18"/>
        </w:tc>
      </w:tr>
      <w:tr w:rsidR="008A596C" w:rsidRPr="00BB31D3" w14:paraId="006CBF95" w14:textId="77777777" w:rsidTr="00312632">
        <w:tc>
          <w:tcPr>
            <w:tcW w:w="1993" w:type="dxa"/>
            <w:shd w:val="clear" w:color="auto" w:fill="C6D9F1" w:themeFill="text2" w:themeFillTint="33"/>
          </w:tcPr>
          <w:p w14:paraId="36D853DA" w14:textId="74167ABE" w:rsidR="008A596C" w:rsidRPr="00BB31D3" w:rsidRDefault="008A596C" w:rsidP="00E71B18">
            <w:r w:rsidRPr="00BB31D3">
              <w:t>Total</w:t>
            </w:r>
            <w:r w:rsidR="00A22A14">
              <w:t xml:space="preserve"> cost/investment</w:t>
            </w:r>
          </w:p>
        </w:tc>
        <w:tc>
          <w:tcPr>
            <w:tcW w:w="1708" w:type="dxa"/>
            <w:shd w:val="clear" w:color="auto" w:fill="C6D9F1" w:themeFill="text2" w:themeFillTint="33"/>
          </w:tcPr>
          <w:p w14:paraId="2415A225" w14:textId="77777777" w:rsidR="008A596C" w:rsidRPr="00BB31D3" w:rsidRDefault="008A596C" w:rsidP="00E71B18"/>
        </w:tc>
        <w:tc>
          <w:tcPr>
            <w:tcW w:w="1708" w:type="dxa"/>
            <w:shd w:val="clear" w:color="auto" w:fill="C6D9F1" w:themeFill="text2" w:themeFillTint="33"/>
          </w:tcPr>
          <w:p w14:paraId="6CFA3803" w14:textId="77777777" w:rsidR="008A596C" w:rsidRPr="00BB31D3" w:rsidRDefault="008A596C" w:rsidP="00E71B18"/>
        </w:tc>
        <w:tc>
          <w:tcPr>
            <w:tcW w:w="1708" w:type="dxa"/>
            <w:shd w:val="clear" w:color="auto" w:fill="C6D9F1" w:themeFill="text2" w:themeFillTint="33"/>
          </w:tcPr>
          <w:p w14:paraId="5643AB5F" w14:textId="77777777" w:rsidR="008A596C" w:rsidRPr="00BB31D3" w:rsidRDefault="008A596C" w:rsidP="00E71B18"/>
        </w:tc>
        <w:tc>
          <w:tcPr>
            <w:tcW w:w="1610" w:type="dxa"/>
            <w:shd w:val="clear" w:color="auto" w:fill="C6D9F1" w:themeFill="text2" w:themeFillTint="33"/>
          </w:tcPr>
          <w:p w14:paraId="7D124515" w14:textId="77777777" w:rsidR="008A596C" w:rsidRPr="00BB31D3" w:rsidRDefault="008A596C" w:rsidP="00E71B18"/>
        </w:tc>
        <w:tc>
          <w:tcPr>
            <w:tcW w:w="1729" w:type="dxa"/>
            <w:shd w:val="clear" w:color="auto" w:fill="C6D9F1" w:themeFill="text2" w:themeFillTint="33"/>
          </w:tcPr>
          <w:p w14:paraId="40F13436" w14:textId="77777777" w:rsidR="008A596C" w:rsidRPr="00BB31D3" w:rsidRDefault="008A596C" w:rsidP="00E71B18"/>
        </w:tc>
      </w:tr>
    </w:tbl>
    <w:p w14:paraId="4CD676E9" w14:textId="03C35027" w:rsidR="008A596C" w:rsidRDefault="008A596C" w:rsidP="008A596C"/>
    <w:p w14:paraId="3B0406D0" w14:textId="77777777" w:rsidR="00A22A14" w:rsidRDefault="00A22A14" w:rsidP="00312632">
      <w:pPr>
        <w:pStyle w:val="Heading2"/>
      </w:pPr>
      <w:r>
        <w:t>Funding</w:t>
      </w:r>
    </w:p>
    <w:p w14:paraId="76E6895C" w14:textId="36DCCF3A"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whether the budgets to fund the project been identified and which budgets</w:t>
      </w:r>
    </w:p>
    <w:p w14:paraId="193970C6" w14:textId="4F199EFC" w:rsid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whether the project will be in receipt of any funding. If so, profile the funding over the lifetime of the project and specify the funding source</w:t>
      </w:r>
    </w:p>
    <w:tbl>
      <w:tblPr>
        <w:tblStyle w:val="TableGrid"/>
        <w:tblW w:w="5000" w:type="pct"/>
        <w:tblLook w:val="04A0" w:firstRow="1" w:lastRow="0" w:firstColumn="1" w:lastColumn="0" w:noHBand="0" w:noVBand="1"/>
      </w:tblPr>
      <w:tblGrid>
        <w:gridCol w:w="1850"/>
        <w:gridCol w:w="1758"/>
        <w:gridCol w:w="1758"/>
        <w:gridCol w:w="1769"/>
        <w:gridCol w:w="1603"/>
        <w:gridCol w:w="1718"/>
      </w:tblGrid>
      <w:tr w:rsidR="00A22A14" w:rsidRPr="00BB31D3" w14:paraId="7D68ADDA" w14:textId="77777777" w:rsidTr="00A22A14">
        <w:tc>
          <w:tcPr>
            <w:tcW w:w="1850" w:type="dxa"/>
            <w:shd w:val="clear" w:color="auto" w:fill="1F497D" w:themeFill="text2"/>
          </w:tcPr>
          <w:p w14:paraId="481C4F3E" w14:textId="77777777" w:rsidR="00A22A14" w:rsidRPr="00F86DC6" w:rsidRDefault="00A22A14" w:rsidP="00E71B18">
            <w:pPr>
              <w:rPr>
                <w:color w:val="FFFFFF" w:themeColor="background1"/>
              </w:rPr>
            </w:pPr>
          </w:p>
        </w:tc>
        <w:tc>
          <w:tcPr>
            <w:tcW w:w="1758" w:type="dxa"/>
            <w:shd w:val="clear" w:color="auto" w:fill="1F497D" w:themeFill="text2"/>
          </w:tcPr>
          <w:p w14:paraId="0118E048" w14:textId="77777777" w:rsidR="00A22A14" w:rsidRDefault="00A22A14" w:rsidP="00E71B18">
            <w:pPr>
              <w:rPr>
                <w:color w:val="FFFFFF" w:themeColor="background1"/>
              </w:rPr>
            </w:pPr>
            <w:r w:rsidRPr="00F86DC6">
              <w:rPr>
                <w:color w:val="FFFFFF" w:themeColor="background1"/>
              </w:rPr>
              <w:t>Year 1</w:t>
            </w:r>
          </w:p>
          <w:p w14:paraId="3260ED12" w14:textId="77777777" w:rsidR="00A22A14" w:rsidRPr="00F86DC6" w:rsidRDefault="00A22A14" w:rsidP="00E71B18">
            <w:pPr>
              <w:rPr>
                <w:color w:val="FFFFFF" w:themeColor="background1"/>
              </w:rPr>
            </w:pPr>
            <w:r>
              <w:rPr>
                <w:color w:val="FFFFFF" w:themeColor="background1"/>
              </w:rPr>
              <w:t>£000</w:t>
            </w:r>
          </w:p>
        </w:tc>
        <w:tc>
          <w:tcPr>
            <w:tcW w:w="1758" w:type="dxa"/>
            <w:shd w:val="clear" w:color="auto" w:fill="1F497D" w:themeFill="text2"/>
          </w:tcPr>
          <w:p w14:paraId="4B7386E2" w14:textId="77777777" w:rsidR="00A22A14" w:rsidRDefault="00A22A14" w:rsidP="00E71B18">
            <w:pPr>
              <w:rPr>
                <w:color w:val="FFFFFF" w:themeColor="background1"/>
              </w:rPr>
            </w:pPr>
            <w:r w:rsidRPr="00F86DC6">
              <w:rPr>
                <w:color w:val="FFFFFF" w:themeColor="background1"/>
              </w:rPr>
              <w:t>Year 2</w:t>
            </w:r>
          </w:p>
          <w:p w14:paraId="2A0A6C0D" w14:textId="77777777" w:rsidR="00A22A14" w:rsidRPr="00F86DC6" w:rsidRDefault="00A22A14" w:rsidP="00E71B18">
            <w:pPr>
              <w:rPr>
                <w:color w:val="FFFFFF" w:themeColor="background1"/>
              </w:rPr>
            </w:pPr>
            <w:r>
              <w:rPr>
                <w:color w:val="FFFFFF" w:themeColor="background1"/>
              </w:rPr>
              <w:t>£000</w:t>
            </w:r>
          </w:p>
        </w:tc>
        <w:tc>
          <w:tcPr>
            <w:tcW w:w="1769" w:type="dxa"/>
            <w:shd w:val="clear" w:color="auto" w:fill="1F497D" w:themeFill="text2"/>
          </w:tcPr>
          <w:p w14:paraId="6CDFE5B8" w14:textId="77777777" w:rsidR="00A22A14" w:rsidRDefault="00A22A14" w:rsidP="00E71B18">
            <w:pPr>
              <w:rPr>
                <w:color w:val="FFFFFF" w:themeColor="background1"/>
              </w:rPr>
            </w:pPr>
            <w:r w:rsidRPr="00F86DC6">
              <w:rPr>
                <w:color w:val="FFFFFF" w:themeColor="background1"/>
              </w:rPr>
              <w:t>Year 3</w:t>
            </w:r>
          </w:p>
          <w:p w14:paraId="647CAA1E" w14:textId="77777777" w:rsidR="00A22A14" w:rsidRPr="00F86DC6" w:rsidRDefault="00A22A14" w:rsidP="00E71B18">
            <w:pPr>
              <w:rPr>
                <w:color w:val="FFFFFF" w:themeColor="background1"/>
              </w:rPr>
            </w:pPr>
            <w:r>
              <w:rPr>
                <w:color w:val="FFFFFF" w:themeColor="background1"/>
              </w:rPr>
              <w:t>£000</w:t>
            </w:r>
          </w:p>
        </w:tc>
        <w:tc>
          <w:tcPr>
            <w:tcW w:w="1603" w:type="dxa"/>
            <w:shd w:val="clear" w:color="auto" w:fill="1F497D" w:themeFill="text2"/>
          </w:tcPr>
          <w:p w14:paraId="1D973EDB" w14:textId="77777777" w:rsidR="00A22A14" w:rsidRDefault="00A22A14" w:rsidP="00E71B18">
            <w:pPr>
              <w:rPr>
                <w:color w:val="FFFFFF" w:themeColor="background1"/>
              </w:rPr>
            </w:pPr>
            <w:r w:rsidRPr="00F86DC6">
              <w:rPr>
                <w:color w:val="FFFFFF" w:themeColor="background1"/>
              </w:rPr>
              <w:t>Year 4</w:t>
            </w:r>
          </w:p>
          <w:p w14:paraId="4E5317FF" w14:textId="77777777" w:rsidR="00A22A14" w:rsidRPr="00F86DC6" w:rsidRDefault="00A22A14" w:rsidP="00E71B18">
            <w:pPr>
              <w:rPr>
                <w:color w:val="FFFFFF" w:themeColor="background1"/>
              </w:rPr>
            </w:pPr>
            <w:r>
              <w:rPr>
                <w:color w:val="FFFFFF" w:themeColor="background1"/>
              </w:rPr>
              <w:t>£000</w:t>
            </w:r>
          </w:p>
        </w:tc>
        <w:tc>
          <w:tcPr>
            <w:tcW w:w="1718" w:type="dxa"/>
            <w:shd w:val="clear" w:color="auto" w:fill="1F497D" w:themeFill="text2"/>
          </w:tcPr>
          <w:p w14:paraId="64CC7391" w14:textId="77777777" w:rsidR="00A22A14" w:rsidRDefault="00A22A14" w:rsidP="00E71B18">
            <w:pPr>
              <w:rPr>
                <w:color w:val="FFFFFF" w:themeColor="background1"/>
              </w:rPr>
            </w:pPr>
            <w:r w:rsidRPr="00F86DC6">
              <w:rPr>
                <w:color w:val="FFFFFF" w:themeColor="background1"/>
              </w:rPr>
              <w:t>Total</w:t>
            </w:r>
          </w:p>
          <w:p w14:paraId="127A6B07" w14:textId="77777777" w:rsidR="00A22A14" w:rsidRPr="00F86DC6" w:rsidRDefault="00A22A14" w:rsidP="00E71B18">
            <w:pPr>
              <w:rPr>
                <w:color w:val="FFFFFF" w:themeColor="background1"/>
              </w:rPr>
            </w:pPr>
            <w:r>
              <w:rPr>
                <w:color w:val="FFFFFF" w:themeColor="background1"/>
              </w:rPr>
              <w:t>£000</w:t>
            </w:r>
          </w:p>
        </w:tc>
      </w:tr>
      <w:tr w:rsidR="00A22A14" w:rsidRPr="00BB31D3" w14:paraId="4A378297" w14:textId="77777777" w:rsidTr="00A22A14">
        <w:tc>
          <w:tcPr>
            <w:tcW w:w="1850" w:type="dxa"/>
          </w:tcPr>
          <w:p w14:paraId="33E27AE2" w14:textId="05D88A46" w:rsidR="00A22A14" w:rsidRPr="00BB31D3" w:rsidRDefault="00A22A14" w:rsidP="00E71B18">
            <w:r>
              <w:t>Funding</w:t>
            </w:r>
          </w:p>
        </w:tc>
        <w:tc>
          <w:tcPr>
            <w:tcW w:w="1758" w:type="dxa"/>
          </w:tcPr>
          <w:p w14:paraId="1290FF27" w14:textId="77777777" w:rsidR="00A22A14" w:rsidRPr="00BB31D3" w:rsidRDefault="00A22A14" w:rsidP="00E71B18"/>
        </w:tc>
        <w:tc>
          <w:tcPr>
            <w:tcW w:w="1758" w:type="dxa"/>
          </w:tcPr>
          <w:p w14:paraId="5F9946D8" w14:textId="77777777" w:rsidR="00A22A14" w:rsidRPr="00BB31D3" w:rsidRDefault="00A22A14" w:rsidP="00E71B18"/>
        </w:tc>
        <w:tc>
          <w:tcPr>
            <w:tcW w:w="1769" w:type="dxa"/>
          </w:tcPr>
          <w:p w14:paraId="163FB7D8" w14:textId="77777777" w:rsidR="00A22A14" w:rsidRPr="00BB31D3" w:rsidRDefault="00A22A14" w:rsidP="00E71B18"/>
        </w:tc>
        <w:tc>
          <w:tcPr>
            <w:tcW w:w="1603" w:type="dxa"/>
          </w:tcPr>
          <w:p w14:paraId="257C981C" w14:textId="77777777" w:rsidR="00A22A14" w:rsidRPr="00BB31D3" w:rsidRDefault="00A22A14" w:rsidP="00E71B18"/>
        </w:tc>
        <w:tc>
          <w:tcPr>
            <w:tcW w:w="1718" w:type="dxa"/>
          </w:tcPr>
          <w:p w14:paraId="37E43E51" w14:textId="77777777" w:rsidR="00A22A14" w:rsidRPr="00BB31D3" w:rsidRDefault="00A22A14" w:rsidP="00E71B18"/>
        </w:tc>
      </w:tr>
      <w:tr w:rsidR="00A22A14" w:rsidRPr="00BB31D3" w14:paraId="660593C4" w14:textId="77777777" w:rsidTr="00A22A14">
        <w:tc>
          <w:tcPr>
            <w:tcW w:w="1850" w:type="dxa"/>
          </w:tcPr>
          <w:p w14:paraId="4E99BA8A" w14:textId="77777777" w:rsidR="00A22A14" w:rsidRPr="00BB31D3" w:rsidRDefault="00A22A14" w:rsidP="00E71B18"/>
        </w:tc>
        <w:tc>
          <w:tcPr>
            <w:tcW w:w="1758" w:type="dxa"/>
          </w:tcPr>
          <w:p w14:paraId="7A96183F" w14:textId="77777777" w:rsidR="00A22A14" w:rsidRPr="00BB31D3" w:rsidRDefault="00A22A14" w:rsidP="00E71B18"/>
        </w:tc>
        <w:tc>
          <w:tcPr>
            <w:tcW w:w="1758" w:type="dxa"/>
          </w:tcPr>
          <w:p w14:paraId="6B2D1A1A" w14:textId="77777777" w:rsidR="00A22A14" w:rsidRPr="00BB31D3" w:rsidRDefault="00A22A14" w:rsidP="00E71B18"/>
        </w:tc>
        <w:tc>
          <w:tcPr>
            <w:tcW w:w="1769" w:type="dxa"/>
          </w:tcPr>
          <w:p w14:paraId="3C4F42F8" w14:textId="77777777" w:rsidR="00A22A14" w:rsidRPr="00BB31D3" w:rsidRDefault="00A22A14" w:rsidP="00E71B18"/>
        </w:tc>
        <w:tc>
          <w:tcPr>
            <w:tcW w:w="1603" w:type="dxa"/>
          </w:tcPr>
          <w:p w14:paraId="47C8F0BF" w14:textId="77777777" w:rsidR="00A22A14" w:rsidRPr="00BB31D3" w:rsidRDefault="00A22A14" w:rsidP="00E71B18"/>
        </w:tc>
        <w:tc>
          <w:tcPr>
            <w:tcW w:w="1718" w:type="dxa"/>
          </w:tcPr>
          <w:p w14:paraId="02C8A243" w14:textId="77777777" w:rsidR="00A22A14" w:rsidRPr="00BB31D3" w:rsidRDefault="00A22A14" w:rsidP="00E71B18"/>
        </w:tc>
      </w:tr>
      <w:tr w:rsidR="00A22A14" w:rsidRPr="00BB31D3" w14:paraId="3AE4455F" w14:textId="77777777" w:rsidTr="00A22A14">
        <w:tc>
          <w:tcPr>
            <w:tcW w:w="1850" w:type="dxa"/>
            <w:shd w:val="clear" w:color="auto" w:fill="C6D9F1" w:themeFill="text2" w:themeFillTint="33"/>
          </w:tcPr>
          <w:p w14:paraId="7F02C594" w14:textId="187CA4F5" w:rsidR="00A22A14" w:rsidRPr="00BB31D3" w:rsidRDefault="00A22A14" w:rsidP="00E71B18">
            <w:r>
              <w:t>Total funding</w:t>
            </w:r>
          </w:p>
        </w:tc>
        <w:tc>
          <w:tcPr>
            <w:tcW w:w="1758" w:type="dxa"/>
            <w:shd w:val="clear" w:color="auto" w:fill="C6D9F1" w:themeFill="text2" w:themeFillTint="33"/>
          </w:tcPr>
          <w:p w14:paraId="2862CDE1" w14:textId="77777777" w:rsidR="00A22A14" w:rsidRPr="00BB31D3" w:rsidRDefault="00A22A14" w:rsidP="00E71B18"/>
        </w:tc>
        <w:tc>
          <w:tcPr>
            <w:tcW w:w="1758" w:type="dxa"/>
            <w:shd w:val="clear" w:color="auto" w:fill="C6D9F1" w:themeFill="text2" w:themeFillTint="33"/>
          </w:tcPr>
          <w:p w14:paraId="7181082D" w14:textId="77777777" w:rsidR="00A22A14" w:rsidRPr="00BB31D3" w:rsidRDefault="00A22A14" w:rsidP="00E71B18"/>
        </w:tc>
        <w:tc>
          <w:tcPr>
            <w:tcW w:w="1769" w:type="dxa"/>
            <w:shd w:val="clear" w:color="auto" w:fill="C6D9F1" w:themeFill="text2" w:themeFillTint="33"/>
          </w:tcPr>
          <w:p w14:paraId="7E23A593" w14:textId="77777777" w:rsidR="00A22A14" w:rsidRPr="00BB31D3" w:rsidRDefault="00A22A14" w:rsidP="00E71B18"/>
        </w:tc>
        <w:tc>
          <w:tcPr>
            <w:tcW w:w="1603" w:type="dxa"/>
            <w:shd w:val="clear" w:color="auto" w:fill="C6D9F1" w:themeFill="text2" w:themeFillTint="33"/>
          </w:tcPr>
          <w:p w14:paraId="3893E2BA" w14:textId="77777777" w:rsidR="00A22A14" w:rsidRPr="00BB31D3" w:rsidRDefault="00A22A14" w:rsidP="00E71B18"/>
        </w:tc>
        <w:tc>
          <w:tcPr>
            <w:tcW w:w="1718" w:type="dxa"/>
            <w:shd w:val="clear" w:color="auto" w:fill="C6D9F1" w:themeFill="text2" w:themeFillTint="33"/>
          </w:tcPr>
          <w:p w14:paraId="1C6DC9D2" w14:textId="77777777" w:rsidR="00A22A14" w:rsidRPr="00BB31D3" w:rsidRDefault="00A22A14" w:rsidP="00E71B18"/>
        </w:tc>
      </w:tr>
    </w:tbl>
    <w:p w14:paraId="3081B8ED" w14:textId="69921BFA" w:rsidR="008A596C" w:rsidRDefault="008A596C" w:rsidP="008A596C"/>
    <w:p w14:paraId="1A58DC52" w14:textId="77777777" w:rsidR="00A22A14" w:rsidRDefault="00A22A14" w:rsidP="00312632">
      <w:pPr>
        <w:pStyle w:val="Heading2"/>
      </w:pPr>
      <w:r>
        <w:t>Funding</w:t>
      </w:r>
    </w:p>
    <w:p w14:paraId="5E0903B7" w14:textId="77777777"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whether the budgets to fund the project been identified and which budgets</w:t>
      </w:r>
    </w:p>
    <w:p w14:paraId="22CC800B" w14:textId="707D8894"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whether the project has any other ongoing financial implications</w:t>
      </w:r>
    </w:p>
    <w:p w14:paraId="2548274E" w14:textId="29CC6F09" w:rsidR="00A22A14" w:rsidRDefault="00A22A14" w:rsidP="00312632">
      <w:pPr>
        <w:pStyle w:val="Heading1"/>
      </w:pPr>
      <w:r>
        <w:t>Resources</w:t>
      </w:r>
    </w:p>
    <w:p w14:paraId="2278A56D" w14:textId="6228CD1C"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what staffing resources are required to deliver the project. List </w:t>
      </w:r>
    </w:p>
    <w:tbl>
      <w:tblPr>
        <w:tblStyle w:val="TableGrid"/>
        <w:tblW w:w="5000" w:type="pct"/>
        <w:tblLook w:val="04A0" w:firstRow="1" w:lastRow="0" w:firstColumn="1" w:lastColumn="0" w:noHBand="0" w:noVBand="1"/>
      </w:tblPr>
      <w:tblGrid>
        <w:gridCol w:w="2158"/>
        <w:gridCol w:w="2705"/>
        <w:gridCol w:w="2875"/>
        <w:gridCol w:w="2718"/>
      </w:tblGrid>
      <w:tr w:rsidR="008A596C" w:rsidRPr="00BB31D3" w14:paraId="35805A19" w14:textId="77777777" w:rsidTr="00A22A14">
        <w:tc>
          <w:tcPr>
            <w:tcW w:w="1943" w:type="dxa"/>
            <w:shd w:val="clear" w:color="auto" w:fill="1F497D" w:themeFill="text2"/>
          </w:tcPr>
          <w:p w14:paraId="2082391B" w14:textId="77777777" w:rsidR="008A596C" w:rsidRPr="00A22A14" w:rsidRDefault="008A596C" w:rsidP="00E71B18">
            <w:pPr>
              <w:rPr>
                <w:color w:val="FFFFFF" w:themeColor="background1"/>
              </w:rPr>
            </w:pPr>
            <w:r w:rsidRPr="00A22A14">
              <w:rPr>
                <w:color w:val="FFFFFF" w:themeColor="background1"/>
              </w:rPr>
              <w:t>Service</w:t>
            </w:r>
          </w:p>
        </w:tc>
        <w:tc>
          <w:tcPr>
            <w:tcW w:w="2434" w:type="dxa"/>
            <w:shd w:val="clear" w:color="auto" w:fill="1F497D" w:themeFill="text2"/>
          </w:tcPr>
          <w:p w14:paraId="3ED5866B" w14:textId="77777777" w:rsidR="008A596C" w:rsidRPr="00A22A14" w:rsidRDefault="008A596C" w:rsidP="00E71B18">
            <w:pPr>
              <w:rPr>
                <w:color w:val="FFFFFF" w:themeColor="background1"/>
              </w:rPr>
            </w:pPr>
            <w:r w:rsidRPr="00A22A14">
              <w:rPr>
                <w:color w:val="FFFFFF" w:themeColor="background1"/>
              </w:rPr>
              <w:t>Why are they required?</w:t>
            </w:r>
          </w:p>
        </w:tc>
        <w:tc>
          <w:tcPr>
            <w:tcW w:w="2587" w:type="dxa"/>
            <w:shd w:val="clear" w:color="auto" w:fill="1F497D" w:themeFill="text2"/>
          </w:tcPr>
          <w:p w14:paraId="209286E6" w14:textId="77777777" w:rsidR="008A596C" w:rsidRPr="00A22A14" w:rsidRDefault="008A596C" w:rsidP="00E71B18">
            <w:pPr>
              <w:rPr>
                <w:color w:val="FFFFFF" w:themeColor="background1"/>
              </w:rPr>
            </w:pPr>
            <w:r w:rsidRPr="00A22A14">
              <w:rPr>
                <w:color w:val="FFFFFF" w:themeColor="background1"/>
              </w:rPr>
              <w:t>Quantify the requirement (FTE)</w:t>
            </w:r>
          </w:p>
        </w:tc>
        <w:tc>
          <w:tcPr>
            <w:tcW w:w="2446" w:type="dxa"/>
            <w:shd w:val="clear" w:color="auto" w:fill="1F497D" w:themeFill="text2"/>
          </w:tcPr>
          <w:p w14:paraId="304DD8BB" w14:textId="77777777" w:rsidR="008A596C" w:rsidRPr="00A22A14" w:rsidRDefault="008A596C" w:rsidP="00E71B18">
            <w:pPr>
              <w:rPr>
                <w:color w:val="FFFFFF" w:themeColor="background1"/>
              </w:rPr>
            </w:pPr>
            <w:r w:rsidRPr="00A22A14">
              <w:rPr>
                <w:color w:val="FFFFFF" w:themeColor="background1"/>
              </w:rPr>
              <w:t>When are they required?</w:t>
            </w:r>
          </w:p>
        </w:tc>
      </w:tr>
      <w:tr w:rsidR="008A596C" w:rsidRPr="00BB31D3" w14:paraId="5898B968" w14:textId="77777777" w:rsidTr="00A22A14">
        <w:tc>
          <w:tcPr>
            <w:tcW w:w="1943" w:type="dxa"/>
          </w:tcPr>
          <w:p w14:paraId="180D3498" w14:textId="77777777" w:rsidR="008A596C" w:rsidRPr="00BB31D3" w:rsidRDefault="008A596C" w:rsidP="00312632">
            <w:pPr>
              <w:spacing w:after="0"/>
            </w:pPr>
            <w:r w:rsidRPr="00BB31D3">
              <w:t>Operational staff</w:t>
            </w:r>
          </w:p>
        </w:tc>
        <w:tc>
          <w:tcPr>
            <w:tcW w:w="2434" w:type="dxa"/>
          </w:tcPr>
          <w:p w14:paraId="4DA777F2" w14:textId="77777777" w:rsidR="008A596C" w:rsidRPr="00BB31D3" w:rsidRDefault="008A596C" w:rsidP="00312632">
            <w:pPr>
              <w:spacing w:after="0"/>
            </w:pPr>
          </w:p>
        </w:tc>
        <w:tc>
          <w:tcPr>
            <w:tcW w:w="2587" w:type="dxa"/>
          </w:tcPr>
          <w:p w14:paraId="2CB158C1" w14:textId="77777777" w:rsidR="008A596C" w:rsidRPr="00BB31D3" w:rsidRDefault="008A596C" w:rsidP="00312632">
            <w:pPr>
              <w:spacing w:after="0"/>
            </w:pPr>
          </w:p>
        </w:tc>
        <w:tc>
          <w:tcPr>
            <w:tcW w:w="2446" w:type="dxa"/>
          </w:tcPr>
          <w:p w14:paraId="2AA6B5C9" w14:textId="77777777" w:rsidR="008A596C" w:rsidRPr="00BB31D3" w:rsidRDefault="008A596C" w:rsidP="00312632">
            <w:pPr>
              <w:spacing w:after="0"/>
            </w:pPr>
          </w:p>
        </w:tc>
      </w:tr>
      <w:tr w:rsidR="008A596C" w:rsidRPr="00BB31D3" w14:paraId="76A66E20" w14:textId="77777777" w:rsidTr="00A22A14">
        <w:tc>
          <w:tcPr>
            <w:tcW w:w="1943" w:type="dxa"/>
          </w:tcPr>
          <w:p w14:paraId="760DBF5E" w14:textId="77777777" w:rsidR="008A596C" w:rsidRPr="00BB31D3" w:rsidRDefault="008A596C" w:rsidP="00312632">
            <w:pPr>
              <w:spacing w:after="0"/>
            </w:pPr>
            <w:r w:rsidRPr="00BB31D3">
              <w:t>Communications</w:t>
            </w:r>
          </w:p>
        </w:tc>
        <w:tc>
          <w:tcPr>
            <w:tcW w:w="2434" w:type="dxa"/>
          </w:tcPr>
          <w:p w14:paraId="08736B45" w14:textId="77777777" w:rsidR="008A596C" w:rsidRPr="00BB31D3" w:rsidRDefault="008A596C" w:rsidP="00312632">
            <w:pPr>
              <w:spacing w:after="0"/>
            </w:pPr>
          </w:p>
        </w:tc>
        <w:tc>
          <w:tcPr>
            <w:tcW w:w="2587" w:type="dxa"/>
          </w:tcPr>
          <w:p w14:paraId="4EE6DBC1" w14:textId="77777777" w:rsidR="008A596C" w:rsidRPr="00BB31D3" w:rsidRDefault="008A596C" w:rsidP="00312632">
            <w:pPr>
              <w:spacing w:after="0"/>
            </w:pPr>
          </w:p>
        </w:tc>
        <w:tc>
          <w:tcPr>
            <w:tcW w:w="2446" w:type="dxa"/>
          </w:tcPr>
          <w:p w14:paraId="098962F8" w14:textId="77777777" w:rsidR="008A596C" w:rsidRPr="00BB31D3" w:rsidRDefault="008A596C" w:rsidP="00312632">
            <w:pPr>
              <w:spacing w:after="0"/>
            </w:pPr>
          </w:p>
        </w:tc>
      </w:tr>
      <w:tr w:rsidR="008A596C" w:rsidRPr="00BB31D3" w14:paraId="2A2EF109" w14:textId="77777777" w:rsidTr="00A22A14">
        <w:tc>
          <w:tcPr>
            <w:tcW w:w="1943" w:type="dxa"/>
          </w:tcPr>
          <w:p w14:paraId="69DBBE01" w14:textId="77777777" w:rsidR="008A596C" w:rsidRPr="00BB31D3" w:rsidRDefault="008A596C" w:rsidP="00312632">
            <w:pPr>
              <w:spacing w:after="0"/>
            </w:pPr>
            <w:r w:rsidRPr="00BB31D3">
              <w:t>Finance</w:t>
            </w:r>
          </w:p>
        </w:tc>
        <w:tc>
          <w:tcPr>
            <w:tcW w:w="2434" w:type="dxa"/>
          </w:tcPr>
          <w:p w14:paraId="2E151A49" w14:textId="77777777" w:rsidR="008A596C" w:rsidRPr="00BB31D3" w:rsidRDefault="008A596C" w:rsidP="00312632">
            <w:pPr>
              <w:spacing w:after="0"/>
            </w:pPr>
          </w:p>
        </w:tc>
        <w:tc>
          <w:tcPr>
            <w:tcW w:w="2587" w:type="dxa"/>
          </w:tcPr>
          <w:p w14:paraId="7A9E27E6" w14:textId="77777777" w:rsidR="008A596C" w:rsidRPr="00BB31D3" w:rsidRDefault="008A596C" w:rsidP="00312632">
            <w:pPr>
              <w:spacing w:after="0"/>
            </w:pPr>
          </w:p>
        </w:tc>
        <w:tc>
          <w:tcPr>
            <w:tcW w:w="2446" w:type="dxa"/>
          </w:tcPr>
          <w:p w14:paraId="206DAA67" w14:textId="77777777" w:rsidR="008A596C" w:rsidRPr="00BB31D3" w:rsidRDefault="008A596C" w:rsidP="00312632">
            <w:pPr>
              <w:spacing w:after="0"/>
            </w:pPr>
          </w:p>
        </w:tc>
      </w:tr>
      <w:tr w:rsidR="008A596C" w:rsidRPr="00BB31D3" w14:paraId="643A5FDA" w14:textId="77777777" w:rsidTr="00A22A14">
        <w:tc>
          <w:tcPr>
            <w:tcW w:w="1943" w:type="dxa"/>
          </w:tcPr>
          <w:p w14:paraId="65E1A1E9" w14:textId="77777777" w:rsidR="008A596C" w:rsidRPr="00BB31D3" w:rsidRDefault="008A596C" w:rsidP="00312632">
            <w:pPr>
              <w:spacing w:after="0"/>
            </w:pPr>
            <w:r>
              <w:t>HR&amp;OD</w:t>
            </w:r>
          </w:p>
        </w:tc>
        <w:tc>
          <w:tcPr>
            <w:tcW w:w="2434" w:type="dxa"/>
          </w:tcPr>
          <w:p w14:paraId="1C0D57F7" w14:textId="77777777" w:rsidR="008A596C" w:rsidRPr="00BB31D3" w:rsidRDefault="008A596C" w:rsidP="00312632">
            <w:pPr>
              <w:spacing w:after="0"/>
            </w:pPr>
          </w:p>
        </w:tc>
        <w:tc>
          <w:tcPr>
            <w:tcW w:w="2587" w:type="dxa"/>
          </w:tcPr>
          <w:p w14:paraId="46F45CEC" w14:textId="77777777" w:rsidR="008A596C" w:rsidRPr="00BB31D3" w:rsidRDefault="008A596C" w:rsidP="00312632">
            <w:pPr>
              <w:spacing w:after="0"/>
            </w:pPr>
          </w:p>
        </w:tc>
        <w:tc>
          <w:tcPr>
            <w:tcW w:w="2446" w:type="dxa"/>
          </w:tcPr>
          <w:p w14:paraId="279D9A6F" w14:textId="77777777" w:rsidR="008A596C" w:rsidRPr="00BB31D3" w:rsidRDefault="008A596C" w:rsidP="00312632">
            <w:pPr>
              <w:spacing w:after="0"/>
            </w:pPr>
          </w:p>
        </w:tc>
      </w:tr>
      <w:tr w:rsidR="008A596C" w:rsidRPr="00BB31D3" w14:paraId="169ADEC3" w14:textId="77777777" w:rsidTr="00A22A14">
        <w:tc>
          <w:tcPr>
            <w:tcW w:w="1943" w:type="dxa"/>
          </w:tcPr>
          <w:p w14:paraId="2E7C0BA2" w14:textId="77777777" w:rsidR="008A596C" w:rsidRPr="00BB31D3" w:rsidRDefault="008A596C" w:rsidP="00312632">
            <w:pPr>
              <w:spacing w:after="0"/>
            </w:pPr>
            <w:r>
              <w:t>IT&amp;D</w:t>
            </w:r>
          </w:p>
        </w:tc>
        <w:tc>
          <w:tcPr>
            <w:tcW w:w="2434" w:type="dxa"/>
          </w:tcPr>
          <w:p w14:paraId="67D70CBB" w14:textId="77777777" w:rsidR="008A596C" w:rsidRPr="00BB31D3" w:rsidRDefault="008A596C" w:rsidP="00312632">
            <w:pPr>
              <w:spacing w:after="0"/>
            </w:pPr>
          </w:p>
        </w:tc>
        <w:tc>
          <w:tcPr>
            <w:tcW w:w="2587" w:type="dxa"/>
          </w:tcPr>
          <w:p w14:paraId="40105BB1" w14:textId="77777777" w:rsidR="008A596C" w:rsidRPr="00BB31D3" w:rsidRDefault="008A596C" w:rsidP="00312632">
            <w:pPr>
              <w:spacing w:after="0"/>
            </w:pPr>
          </w:p>
        </w:tc>
        <w:tc>
          <w:tcPr>
            <w:tcW w:w="2446" w:type="dxa"/>
          </w:tcPr>
          <w:p w14:paraId="4E9A7582" w14:textId="77777777" w:rsidR="008A596C" w:rsidRPr="00BB31D3" w:rsidRDefault="008A596C" w:rsidP="00312632">
            <w:pPr>
              <w:spacing w:after="0"/>
            </w:pPr>
          </w:p>
        </w:tc>
      </w:tr>
      <w:tr w:rsidR="008A596C" w:rsidRPr="00BB31D3" w14:paraId="1ECCEFF8" w14:textId="77777777" w:rsidTr="00A22A14">
        <w:tc>
          <w:tcPr>
            <w:tcW w:w="1943" w:type="dxa"/>
          </w:tcPr>
          <w:p w14:paraId="4E608CD8" w14:textId="77777777" w:rsidR="008A596C" w:rsidRPr="00BB31D3" w:rsidRDefault="008A596C" w:rsidP="00312632">
            <w:pPr>
              <w:spacing w:after="0"/>
            </w:pPr>
            <w:r w:rsidRPr="00BB31D3">
              <w:t>Internal Audit</w:t>
            </w:r>
          </w:p>
        </w:tc>
        <w:tc>
          <w:tcPr>
            <w:tcW w:w="2434" w:type="dxa"/>
          </w:tcPr>
          <w:p w14:paraId="69082889" w14:textId="77777777" w:rsidR="008A596C" w:rsidRPr="00BB31D3" w:rsidRDefault="008A596C" w:rsidP="00312632">
            <w:pPr>
              <w:spacing w:after="0"/>
            </w:pPr>
          </w:p>
        </w:tc>
        <w:tc>
          <w:tcPr>
            <w:tcW w:w="2587" w:type="dxa"/>
          </w:tcPr>
          <w:p w14:paraId="79080973" w14:textId="77777777" w:rsidR="008A596C" w:rsidRPr="00BB31D3" w:rsidRDefault="008A596C" w:rsidP="00312632">
            <w:pPr>
              <w:spacing w:after="0"/>
            </w:pPr>
          </w:p>
        </w:tc>
        <w:tc>
          <w:tcPr>
            <w:tcW w:w="2446" w:type="dxa"/>
          </w:tcPr>
          <w:p w14:paraId="445F8061" w14:textId="77777777" w:rsidR="008A596C" w:rsidRPr="00BB31D3" w:rsidRDefault="008A596C" w:rsidP="00312632">
            <w:pPr>
              <w:spacing w:after="0"/>
            </w:pPr>
          </w:p>
        </w:tc>
      </w:tr>
      <w:tr w:rsidR="008A596C" w:rsidRPr="00BB31D3" w14:paraId="6819D26D" w14:textId="77777777" w:rsidTr="00A22A14">
        <w:tc>
          <w:tcPr>
            <w:tcW w:w="1943" w:type="dxa"/>
          </w:tcPr>
          <w:p w14:paraId="371EB1B2" w14:textId="77777777" w:rsidR="008A596C" w:rsidRPr="00BB31D3" w:rsidRDefault="008A596C" w:rsidP="00312632">
            <w:pPr>
              <w:spacing w:after="0"/>
            </w:pPr>
            <w:r>
              <w:lastRenderedPageBreak/>
              <w:t>Legal</w:t>
            </w:r>
          </w:p>
        </w:tc>
        <w:tc>
          <w:tcPr>
            <w:tcW w:w="2434" w:type="dxa"/>
          </w:tcPr>
          <w:p w14:paraId="2F93C0C6" w14:textId="77777777" w:rsidR="008A596C" w:rsidRPr="00BB31D3" w:rsidRDefault="008A596C" w:rsidP="00312632">
            <w:pPr>
              <w:spacing w:after="0"/>
            </w:pPr>
          </w:p>
        </w:tc>
        <w:tc>
          <w:tcPr>
            <w:tcW w:w="2587" w:type="dxa"/>
          </w:tcPr>
          <w:p w14:paraId="52572DDE" w14:textId="77777777" w:rsidR="008A596C" w:rsidRPr="00BB31D3" w:rsidRDefault="008A596C" w:rsidP="00312632">
            <w:pPr>
              <w:spacing w:after="0"/>
            </w:pPr>
          </w:p>
        </w:tc>
        <w:tc>
          <w:tcPr>
            <w:tcW w:w="2446" w:type="dxa"/>
          </w:tcPr>
          <w:p w14:paraId="7587717E" w14:textId="77777777" w:rsidR="008A596C" w:rsidRPr="00BB31D3" w:rsidRDefault="008A596C" w:rsidP="00312632">
            <w:pPr>
              <w:spacing w:after="0"/>
            </w:pPr>
          </w:p>
        </w:tc>
      </w:tr>
      <w:tr w:rsidR="008A596C" w:rsidRPr="00BB31D3" w14:paraId="7DD9E5D5" w14:textId="77777777" w:rsidTr="00A22A14">
        <w:tc>
          <w:tcPr>
            <w:tcW w:w="1943" w:type="dxa"/>
          </w:tcPr>
          <w:p w14:paraId="41AA8FEA" w14:textId="77777777" w:rsidR="008A596C" w:rsidRPr="00BB31D3" w:rsidRDefault="008A596C" w:rsidP="00312632">
            <w:pPr>
              <w:spacing w:after="0"/>
            </w:pPr>
            <w:r w:rsidRPr="00BB31D3">
              <w:t>Procurement</w:t>
            </w:r>
          </w:p>
        </w:tc>
        <w:tc>
          <w:tcPr>
            <w:tcW w:w="2434" w:type="dxa"/>
          </w:tcPr>
          <w:p w14:paraId="475FE890" w14:textId="77777777" w:rsidR="008A596C" w:rsidRPr="00BB31D3" w:rsidRDefault="008A596C" w:rsidP="00312632">
            <w:pPr>
              <w:spacing w:after="0"/>
            </w:pPr>
          </w:p>
        </w:tc>
        <w:tc>
          <w:tcPr>
            <w:tcW w:w="2587" w:type="dxa"/>
          </w:tcPr>
          <w:p w14:paraId="4569AD03" w14:textId="77777777" w:rsidR="008A596C" w:rsidRPr="00BB31D3" w:rsidRDefault="008A596C" w:rsidP="00312632">
            <w:pPr>
              <w:spacing w:after="0"/>
            </w:pPr>
          </w:p>
        </w:tc>
        <w:tc>
          <w:tcPr>
            <w:tcW w:w="2446" w:type="dxa"/>
          </w:tcPr>
          <w:p w14:paraId="021F179F" w14:textId="77777777" w:rsidR="008A596C" w:rsidRPr="00BB31D3" w:rsidRDefault="008A596C" w:rsidP="00312632">
            <w:pPr>
              <w:spacing w:after="0"/>
            </w:pPr>
          </w:p>
        </w:tc>
      </w:tr>
      <w:tr w:rsidR="008A596C" w:rsidRPr="00BB31D3" w14:paraId="2FAA3D84" w14:textId="77777777" w:rsidTr="00A22A14">
        <w:tc>
          <w:tcPr>
            <w:tcW w:w="1943" w:type="dxa"/>
          </w:tcPr>
          <w:p w14:paraId="2B5309A1" w14:textId="77777777" w:rsidR="008A596C" w:rsidRPr="00BB31D3" w:rsidRDefault="008A596C" w:rsidP="00312632">
            <w:pPr>
              <w:spacing w:after="0"/>
            </w:pPr>
            <w:r w:rsidRPr="00BB31D3">
              <w:t>Property</w:t>
            </w:r>
          </w:p>
        </w:tc>
        <w:tc>
          <w:tcPr>
            <w:tcW w:w="2434" w:type="dxa"/>
          </w:tcPr>
          <w:p w14:paraId="2BA5299A" w14:textId="77777777" w:rsidR="008A596C" w:rsidRPr="00BB31D3" w:rsidRDefault="008A596C" w:rsidP="00312632">
            <w:pPr>
              <w:spacing w:after="0"/>
            </w:pPr>
          </w:p>
        </w:tc>
        <w:tc>
          <w:tcPr>
            <w:tcW w:w="2587" w:type="dxa"/>
          </w:tcPr>
          <w:p w14:paraId="7A39B0B0" w14:textId="77777777" w:rsidR="008A596C" w:rsidRPr="00BB31D3" w:rsidRDefault="008A596C" w:rsidP="00312632">
            <w:pPr>
              <w:spacing w:after="0"/>
            </w:pPr>
          </w:p>
        </w:tc>
        <w:tc>
          <w:tcPr>
            <w:tcW w:w="2446" w:type="dxa"/>
          </w:tcPr>
          <w:p w14:paraId="123C558A" w14:textId="77777777" w:rsidR="008A596C" w:rsidRPr="00BB31D3" w:rsidRDefault="008A596C" w:rsidP="00312632">
            <w:pPr>
              <w:spacing w:after="0"/>
            </w:pPr>
          </w:p>
        </w:tc>
      </w:tr>
      <w:tr w:rsidR="008A596C" w:rsidRPr="00BB31D3" w14:paraId="2DC469CA" w14:textId="77777777" w:rsidTr="00A22A14">
        <w:tc>
          <w:tcPr>
            <w:tcW w:w="1943" w:type="dxa"/>
          </w:tcPr>
          <w:p w14:paraId="3106B524" w14:textId="77777777" w:rsidR="008A596C" w:rsidRPr="00BB31D3" w:rsidRDefault="008A596C" w:rsidP="00312632">
            <w:pPr>
              <w:spacing w:after="0"/>
            </w:pPr>
            <w:r>
              <w:t>Solutions &amp; Design</w:t>
            </w:r>
          </w:p>
        </w:tc>
        <w:tc>
          <w:tcPr>
            <w:tcW w:w="2434" w:type="dxa"/>
          </w:tcPr>
          <w:p w14:paraId="695FE4CA" w14:textId="77777777" w:rsidR="008A596C" w:rsidRPr="00BB31D3" w:rsidRDefault="008A596C" w:rsidP="00312632">
            <w:pPr>
              <w:spacing w:after="0"/>
            </w:pPr>
          </w:p>
        </w:tc>
        <w:tc>
          <w:tcPr>
            <w:tcW w:w="2587" w:type="dxa"/>
          </w:tcPr>
          <w:p w14:paraId="1ED91ADC" w14:textId="77777777" w:rsidR="008A596C" w:rsidRPr="00BB31D3" w:rsidRDefault="008A596C" w:rsidP="00312632">
            <w:pPr>
              <w:spacing w:after="0"/>
            </w:pPr>
          </w:p>
        </w:tc>
        <w:tc>
          <w:tcPr>
            <w:tcW w:w="2446" w:type="dxa"/>
          </w:tcPr>
          <w:p w14:paraId="09E83EF8" w14:textId="77777777" w:rsidR="008A596C" w:rsidRPr="00BB31D3" w:rsidRDefault="008A596C" w:rsidP="00312632">
            <w:pPr>
              <w:spacing w:after="0"/>
            </w:pPr>
          </w:p>
        </w:tc>
      </w:tr>
    </w:tbl>
    <w:p w14:paraId="631B3EFA" w14:textId="47EDC7EB" w:rsidR="008A596C" w:rsidRDefault="008A596C" w:rsidP="008A596C"/>
    <w:p w14:paraId="7E177773" w14:textId="739DAB90" w:rsidR="00CD6BEA" w:rsidRDefault="00CD6BEA" w:rsidP="00312632">
      <w:pPr>
        <w:pStyle w:val="Heading1"/>
      </w:pPr>
      <w:r>
        <w:t>R</w:t>
      </w:r>
      <w:r w:rsidRPr="00DB6611">
        <w:t xml:space="preserve">isks, </w:t>
      </w:r>
      <w:r>
        <w:t xml:space="preserve">assumptions, </w:t>
      </w:r>
      <w:r w:rsidRPr="00DB6611">
        <w:t>constraints and dependencies</w:t>
      </w:r>
      <w:r>
        <w:t xml:space="preserve"> </w:t>
      </w:r>
    </w:p>
    <w:p w14:paraId="654E6D50" w14:textId="4F641612" w:rsidR="00CD6BEA" w:rsidRPr="00320A72" w:rsidRDefault="00CD6BEA" w:rsidP="002B2C4E">
      <w:pPr>
        <w:pStyle w:val="ListParagraph"/>
        <w:numPr>
          <w:ilvl w:val="0"/>
          <w:numId w:val="3"/>
        </w:numPr>
      </w:pPr>
      <w:r w:rsidRPr="27A424D9">
        <w:rPr>
          <w:i/>
          <w:iCs/>
          <w:color w:val="A6A6A6" w:themeColor="background1" w:themeShade="A6"/>
        </w:rPr>
        <w:t>Outline the key risks, constraints and dependencies in relation to the potential scope and key service requirements. Cover financial, reputational and service aspects</w:t>
      </w:r>
    </w:p>
    <w:p w14:paraId="0CC47DB1" w14:textId="77777777" w:rsidR="00CD6BEA" w:rsidRDefault="00CD6BEA" w:rsidP="00312632">
      <w:pPr>
        <w:pStyle w:val="Heading2"/>
      </w:pPr>
      <w:r>
        <w:t>Main risks</w:t>
      </w:r>
    </w:p>
    <w:p w14:paraId="6916AACB"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Risk is the possibility of an event occurring that adversely impacts on the programme or project(s). </w:t>
      </w:r>
    </w:p>
    <w:p w14:paraId="25A31021" w14:textId="77777777" w:rsidR="00CD6BEA" w:rsidRPr="003407FD"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the main risks associated with the achieving the outcomes and benefits and the proposed counter measures for mitigation and management.</w:t>
      </w:r>
    </w:p>
    <w:p w14:paraId="7BAE886B"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Consider the preliminary risks in relation to the potential scope:</w:t>
      </w:r>
    </w:p>
    <w:p w14:paraId="71B4672E" w14:textId="77777777" w:rsidR="00CD6BEA" w:rsidRDefault="00CD6BEA" w:rsidP="002B2C4E">
      <w:pPr>
        <w:pStyle w:val="ListParagraph"/>
        <w:numPr>
          <w:ilvl w:val="1"/>
          <w:numId w:val="3"/>
        </w:numPr>
        <w:rPr>
          <w:i/>
          <w:color w:val="A6A6A6" w:themeColor="background1" w:themeShade="A6"/>
          <w:spacing w:val="-6"/>
        </w:rPr>
      </w:pPr>
      <w:r>
        <w:rPr>
          <w:i/>
          <w:color w:val="A6A6A6" w:themeColor="background1" w:themeShade="A6"/>
          <w:spacing w:val="-6"/>
        </w:rPr>
        <w:t>Business</w:t>
      </w:r>
      <w:r w:rsidRPr="00D70455">
        <w:rPr>
          <w:i/>
          <w:color w:val="A6A6A6" w:themeColor="background1" w:themeShade="A6"/>
          <w:spacing w:val="-6"/>
        </w:rPr>
        <w:t xml:space="preserve"> risks</w:t>
      </w:r>
      <w:r>
        <w:rPr>
          <w:i/>
          <w:color w:val="A6A6A6" w:themeColor="background1" w:themeShade="A6"/>
          <w:spacing w:val="-6"/>
        </w:rPr>
        <w:t xml:space="preserve"> – within the organisation and </w:t>
      </w:r>
      <w:r w:rsidRPr="00D70455">
        <w:rPr>
          <w:i/>
          <w:color w:val="A6A6A6" w:themeColor="background1" w:themeShade="A6"/>
          <w:spacing w:val="-6"/>
        </w:rPr>
        <w:t>cannot be transferred by the organisation and include political and reputational risks</w:t>
      </w:r>
    </w:p>
    <w:p w14:paraId="30E748B9" w14:textId="77777777" w:rsidR="00CD6BEA" w:rsidRPr="00D70455" w:rsidRDefault="00CD6BEA" w:rsidP="002B2C4E">
      <w:pPr>
        <w:pStyle w:val="ListParagraph"/>
        <w:numPr>
          <w:ilvl w:val="1"/>
          <w:numId w:val="3"/>
        </w:numPr>
        <w:rPr>
          <w:i/>
          <w:color w:val="A6A6A6" w:themeColor="background1" w:themeShade="A6"/>
          <w:spacing w:val="-6"/>
        </w:rPr>
      </w:pPr>
      <w:r w:rsidRPr="00D70455">
        <w:rPr>
          <w:i/>
          <w:color w:val="A6A6A6" w:themeColor="background1" w:themeShade="A6"/>
          <w:spacing w:val="-6"/>
        </w:rPr>
        <w:t xml:space="preserve">Service risks - associated with the design, build, financing and operational phases of </w:t>
      </w:r>
      <w:r>
        <w:rPr>
          <w:i/>
          <w:color w:val="A6A6A6" w:themeColor="background1" w:themeShade="A6"/>
          <w:spacing w:val="-6"/>
        </w:rPr>
        <w:t>programme / project and</w:t>
      </w:r>
      <w:r w:rsidRPr="00D70455">
        <w:rPr>
          <w:i/>
          <w:color w:val="A6A6A6" w:themeColor="background1" w:themeShade="A6"/>
          <w:spacing w:val="-6"/>
        </w:rPr>
        <w:t xml:space="preserve"> may be shared with the others from outside of the organisation</w:t>
      </w:r>
    </w:p>
    <w:p w14:paraId="33DDA22C" w14:textId="77777777" w:rsidR="00CD6BEA" w:rsidRDefault="00CD6BEA" w:rsidP="002B2C4E">
      <w:pPr>
        <w:pStyle w:val="ListParagraph"/>
        <w:numPr>
          <w:ilvl w:val="1"/>
          <w:numId w:val="3"/>
        </w:numPr>
        <w:rPr>
          <w:i/>
          <w:color w:val="A6A6A6" w:themeColor="background1" w:themeShade="A6"/>
          <w:spacing w:val="-6"/>
        </w:rPr>
      </w:pPr>
      <w:r>
        <w:rPr>
          <w:i/>
          <w:color w:val="A6A6A6" w:themeColor="background1" w:themeShade="A6"/>
          <w:spacing w:val="-6"/>
        </w:rPr>
        <w:t xml:space="preserve">External risks - </w:t>
      </w:r>
      <w:r w:rsidRPr="00D70455">
        <w:rPr>
          <w:i/>
          <w:color w:val="A6A6A6" w:themeColor="background1" w:themeShade="A6"/>
          <w:spacing w:val="-6"/>
        </w:rPr>
        <w:t>non-systemic risks</w:t>
      </w:r>
      <w:r>
        <w:rPr>
          <w:i/>
          <w:color w:val="A6A6A6" w:themeColor="background1" w:themeShade="A6"/>
          <w:spacing w:val="-6"/>
        </w:rPr>
        <w:t xml:space="preserve"> that</w:t>
      </w:r>
      <w:r w:rsidRPr="00D70455">
        <w:rPr>
          <w:i/>
          <w:color w:val="A6A6A6" w:themeColor="background1" w:themeShade="A6"/>
          <w:spacing w:val="-6"/>
        </w:rPr>
        <w:t xml:space="preserve"> affect all society and are not connected directly with the proposal. They are inherently unpredictable and random in nature. They include technological disruption, legislation, general inflation and catastrophic risks.</w:t>
      </w:r>
    </w:p>
    <w:tbl>
      <w:tblPr>
        <w:tblStyle w:val="TableGrid"/>
        <w:tblW w:w="5000" w:type="pct"/>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20"/>
        <w:gridCol w:w="2361"/>
        <w:gridCol w:w="2090"/>
        <w:gridCol w:w="2785"/>
      </w:tblGrid>
      <w:tr w:rsidR="00CD6BEA" w:rsidRPr="00D56390" w14:paraId="00882A2E" w14:textId="77777777" w:rsidTr="00895C1D">
        <w:tc>
          <w:tcPr>
            <w:tcW w:w="3220" w:type="dxa"/>
            <w:shd w:val="clear" w:color="auto" w:fill="1F497D" w:themeFill="text2"/>
          </w:tcPr>
          <w:p w14:paraId="58A337F7" w14:textId="77777777" w:rsidR="00CD6BEA" w:rsidRPr="00D56390" w:rsidRDefault="00CD6BEA" w:rsidP="00CD6BEA">
            <w:pPr>
              <w:jc w:val="center"/>
              <w:rPr>
                <w:i/>
                <w:color w:val="FFFFFF" w:themeColor="background1"/>
              </w:rPr>
            </w:pPr>
            <w:r>
              <w:rPr>
                <w:i/>
                <w:color w:val="FFFFFF" w:themeColor="background1"/>
              </w:rPr>
              <w:t>Key risk / risk theme</w:t>
            </w:r>
          </w:p>
        </w:tc>
        <w:tc>
          <w:tcPr>
            <w:tcW w:w="2361" w:type="dxa"/>
            <w:shd w:val="clear" w:color="auto" w:fill="1F497D" w:themeFill="text2"/>
          </w:tcPr>
          <w:p w14:paraId="08A6F199" w14:textId="77777777" w:rsidR="00CD6BEA" w:rsidRPr="00D56390" w:rsidRDefault="00CD6BEA" w:rsidP="00CD6BEA">
            <w:pPr>
              <w:jc w:val="center"/>
              <w:rPr>
                <w:i/>
                <w:color w:val="FFFFFF" w:themeColor="background1"/>
              </w:rPr>
            </w:pPr>
            <w:r>
              <w:rPr>
                <w:i/>
                <w:color w:val="FFFFFF" w:themeColor="background1"/>
              </w:rPr>
              <w:t>Probability</w:t>
            </w:r>
          </w:p>
        </w:tc>
        <w:tc>
          <w:tcPr>
            <w:tcW w:w="2090" w:type="dxa"/>
            <w:shd w:val="clear" w:color="auto" w:fill="1F497D" w:themeFill="text2"/>
          </w:tcPr>
          <w:p w14:paraId="078F3F85" w14:textId="77777777" w:rsidR="00CD6BEA" w:rsidRPr="00D56390" w:rsidRDefault="00CD6BEA" w:rsidP="00CD6BEA">
            <w:pPr>
              <w:jc w:val="center"/>
              <w:rPr>
                <w:i/>
                <w:color w:val="FFFFFF" w:themeColor="background1"/>
              </w:rPr>
            </w:pPr>
            <w:r>
              <w:rPr>
                <w:i/>
                <w:color w:val="FFFFFF" w:themeColor="background1"/>
              </w:rPr>
              <w:t>Impact</w:t>
            </w:r>
          </w:p>
        </w:tc>
        <w:tc>
          <w:tcPr>
            <w:tcW w:w="2785" w:type="dxa"/>
            <w:shd w:val="clear" w:color="auto" w:fill="1F497D" w:themeFill="text2"/>
          </w:tcPr>
          <w:p w14:paraId="1D8488FE" w14:textId="77777777" w:rsidR="00CD6BEA" w:rsidRPr="00D56390" w:rsidRDefault="00CD6BEA" w:rsidP="00CD6BEA">
            <w:pPr>
              <w:jc w:val="center"/>
              <w:rPr>
                <w:i/>
                <w:color w:val="FFFFFF" w:themeColor="background1"/>
              </w:rPr>
            </w:pPr>
            <w:r>
              <w:rPr>
                <w:i/>
                <w:color w:val="FFFFFF" w:themeColor="background1"/>
              </w:rPr>
              <w:t>Owner</w:t>
            </w:r>
          </w:p>
        </w:tc>
      </w:tr>
      <w:tr w:rsidR="00CD6BEA" w:rsidRPr="00D56390" w14:paraId="7A88A571" w14:textId="77777777" w:rsidTr="00895C1D">
        <w:trPr>
          <w:trHeight w:val="905"/>
        </w:trPr>
        <w:tc>
          <w:tcPr>
            <w:tcW w:w="3220" w:type="dxa"/>
          </w:tcPr>
          <w:p w14:paraId="02C6D924" w14:textId="77777777" w:rsidR="00CD6BEA" w:rsidRPr="00320A72" w:rsidRDefault="00CD6BEA" w:rsidP="00CD6BEA">
            <w:pPr>
              <w:autoSpaceDE w:val="0"/>
              <w:autoSpaceDN w:val="0"/>
              <w:adjustRightInd w:val="0"/>
              <w:spacing w:after="40" w:line="181" w:lineRule="atLeast"/>
              <w:ind w:left="29"/>
              <w:rPr>
                <w:i/>
                <w:spacing w:val="-6"/>
              </w:rPr>
            </w:pPr>
            <w:r w:rsidRPr="00320A72">
              <w:rPr>
                <w:i/>
                <w:color w:val="A6A6A6" w:themeColor="background1" w:themeShade="A6"/>
                <w:spacing w:val="-6"/>
              </w:rPr>
              <w:t>E.g. XXXX</w:t>
            </w:r>
          </w:p>
        </w:tc>
        <w:tc>
          <w:tcPr>
            <w:tcW w:w="2361" w:type="dxa"/>
          </w:tcPr>
          <w:p w14:paraId="2184F6EC" w14:textId="77777777" w:rsidR="00CD6BEA" w:rsidRPr="00320A72" w:rsidRDefault="00CD6BEA" w:rsidP="00CD6BEA">
            <w:pPr>
              <w:autoSpaceDE w:val="0"/>
              <w:autoSpaceDN w:val="0"/>
              <w:adjustRightInd w:val="0"/>
              <w:spacing w:after="40" w:line="181" w:lineRule="atLeast"/>
              <w:ind w:left="29"/>
              <w:rPr>
                <w:i/>
                <w:color w:val="A6A6A6" w:themeColor="background1" w:themeShade="A6"/>
                <w:spacing w:val="-6"/>
              </w:rPr>
            </w:pPr>
            <w:r w:rsidRPr="00320A72">
              <w:rPr>
                <w:i/>
                <w:color w:val="A6A6A6" w:themeColor="background1" w:themeShade="A6"/>
                <w:spacing w:val="-6"/>
              </w:rPr>
              <w:t xml:space="preserve">E.g. </w:t>
            </w:r>
            <w:r>
              <w:rPr>
                <w:i/>
                <w:color w:val="A6A6A6" w:themeColor="background1" w:themeShade="A6"/>
                <w:spacing w:val="-6"/>
              </w:rPr>
              <w:t>Low/Medium/High</w:t>
            </w:r>
          </w:p>
        </w:tc>
        <w:tc>
          <w:tcPr>
            <w:tcW w:w="2090" w:type="dxa"/>
          </w:tcPr>
          <w:p w14:paraId="05018D98" w14:textId="77777777" w:rsidR="00CD6BEA" w:rsidRPr="00320A72" w:rsidRDefault="00CD6BEA" w:rsidP="00CD6BEA">
            <w:pPr>
              <w:ind w:left="29"/>
              <w:rPr>
                <w:i/>
                <w:color w:val="A6A6A6" w:themeColor="background1" w:themeShade="A6"/>
              </w:rPr>
            </w:pPr>
            <w:r w:rsidRPr="00320A72">
              <w:rPr>
                <w:i/>
                <w:color w:val="A6A6A6" w:themeColor="background1" w:themeShade="A6"/>
              </w:rPr>
              <w:t xml:space="preserve">E.g. </w:t>
            </w:r>
            <w:r>
              <w:rPr>
                <w:i/>
                <w:color w:val="A6A6A6" w:themeColor="background1" w:themeShade="A6"/>
              </w:rPr>
              <w:t>Low/Medium/High</w:t>
            </w:r>
          </w:p>
        </w:tc>
        <w:tc>
          <w:tcPr>
            <w:tcW w:w="2785" w:type="dxa"/>
          </w:tcPr>
          <w:p w14:paraId="036FFEA5" w14:textId="60066220" w:rsidR="00CD6BEA" w:rsidRPr="00D56390" w:rsidRDefault="00CD6BEA" w:rsidP="00895C1D">
            <w:pPr>
              <w:ind w:left="29"/>
              <w:rPr>
                <w:i/>
                <w:color w:val="A6A6A6" w:themeColor="background1" w:themeShade="A6"/>
              </w:rPr>
            </w:pPr>
            <w:r w:rsidRPr="00320A72">
              <w:rPr>
                <w:i/>
                <w:color w:val="A6A6A6" w:themeColor="background1" w:themeShade="A6"/>
              </w:rPr>
              <w:t>E.g.</w:t>
            </w:r>
            <w:r>
              <w:rPr>
                <w:i/>
                <w:color w:val="A6A6A6" w:themeColor="background1" w:themeShade="A6"/>
              </w:rPr>
              <w:br/>
              <w:t>Accountable Executive / Senior Responsible Owner</w:t>
            </w:r>
          </w:p>
        </w:tc>
      </w:tr>
    </w:tbl>
    <w:p w14:paraId="083CEC94" w14:textId="5AB5AC14" w:rsidR="00CD6BEA" w:rsidRDefault="00CD6BEA" w:rsidP="00E71B18">
      <w:pPr>
        <w:rPr>
          <w:i/>
          <w:color w:val="A6A6A6" w:themeColor="background1" w:themeShade="A6"/>
          <w:spacing w:val="-6"/>
        </w:rPr>
      </w:pPr>
    </w:p>
    <w:p w14:paraId="7A3DCC3A" w14:textId="05EF666A" w:rsidR="00CD6BEA" w:rsidRDefault="00CD6BEA" w:rsidP="00312632">
      <w:pPr>
        <w:pStyle w:val="Heading2"/>
      </w:pPr>
      <w:r>
        <w:t>Assumptions</w:t>
      </w:r>
    </w:p>
    <w:p w14:paraId="06976D03" w14:textId="6A75DD53" w:rsidR="00CD6BEA" w:rsidRPr="00CD6BEA" w:rsidRDefault="00CD6BEA" w:rsidP="002B2C4E">
      <w:pPr>
        <w:pStyle w:val="ListParagraph"/>
        <w:numPr>
          <w:ilvl w:val="0"/>
          <w:numId w:val="3"/>
        </w:numPr>
        <w:rPr>
          <w:i/>
          <w:color w:val="FF0000"/>
          <w:spacing w:val="-6"/>
        </w:rPr>
      </w:pPr>
      <w:r w:rsidRPr="27A424D9">
        <w:rPr>
          <w:i/>
          <w:iCs/>
          <w:color w:val="FF0000"/>
          <w:spacing w:val="-6"/>
        </w:rPr>
        <w:t>Set out the documented facts, statements or interpretations that are not expected to change for the duration of a project. Assumptions are amongst the statements that a project can make to clearly set expectations.</w:t>
      </w:r>
    </w:p>
    <w:p w14:paraId="244C917B" w14:textId="1B78BB8A" w:rsidR="00CD6BEA" w:rsidRDefault="00CD6BEA" w:rsidP="00312632">
      <w:pPr>
        <w:pStyle w:val="Heading2"/>
      </w:pPr>
      <w:r>
        <w:t>Constraints</w:t>
      </w:r>
    </w:p>
    <w:p w14:paraId="2875D980" w14:textId="1A5A0224" w:rsidR="00CD6BEA" w:rsidRPr="00320A72"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the constraints that have been placed on the project</w:t>
      </w:r>
    </w:p>
    <w:p w14:paraId="4C25D7B8" w14:textId="77777777" w:rsidR="00CD6BEA" w:rsidRPr="00320A72"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Constraints are the external conditions and agreed parameters within which the programme / project must be delivered and where there is little or no control. E.g. policy decisions, ethical and legal considerations, rules and regulations, and timescales within which the project must be delivered. Affordability constraints may include agreed limits on capital and revenue spend.</w:t>
      </w:r>
    </w:p>
    <w:p w14:paraId="62D18DFA"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Consider the constraints and how they will be managed as they will constrain the options that can be considered for delivery.</w:t>
      </w:r>
    </w:p>
    <w:p w14:paraId="1C408B63" w14:textId="393B2762" w:rsidR="00CD6BEA" w:rsidRDefault="00CD6BEA" w:rsidP="00312632">
      <w:pPr>
        <w:pStyle w:val="Heading2"/>
      </w:pPr>
      <w:r>
        <w:t>Dependencies</w:t>
      </w:r>
    </w:p>
    <w:p w14:paraId="73300717" w14:textId="0A10F09B" w:rsidR="00CD6BEA" w:rsidRPr="008C0877"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any dependencies outside the scope of the project. Consider:</w:t>
      </w:r>
    </w:p>
    <w:p w14:paraId="148CEB0E" w14:textId="77777777" w:rsidR="00CD6BEA" w:rsidRPr="008C0877" w:rsidRDefault="00CD6BEA" w:rsidP="002B2C4E">
      <w:pPr>
        <w:pStyle w:val="ListParagraph"/>
        <w:numPr>
          <w:ilvl w:val="1"/>
          <w:numId w:val="3"/>
        </w:numPr>
        <w:rPr>
          <w:i/>
          <w:color w:val="A6A6A6" w:themeColor="background1" w:themeShade="A6"/>
          <w:spacing w:val="-6"/>
        </w:rPr>
      </w:pPr>
      <w:r w:rsidRPr="00320A72">
        <w:rPr>
          <w:i/>
          <w:color w:val="A6A6A6" w:themeColor="background1" w:themeShade="A6"/>
          <w:spacing w:val="-6"/>
        </w:rPr>
        <w:t>Inter-dependencies between other programmes and projects</w:t>
      </w:r>
      <w:r>
        <w:rPr>
          <w:i/>
          <w:color w:val="A6A6A6" w:themeColor="background1" w:themeShade="A6"/>
          <w:spacing w:val="-6"/>
        </w:rPr>
        <w:t xml:space="preserve"> where there are</w:t>
      </w:r>
      <w:r w:rsidRPr="008C0877">
        <w:rPr>
          <w:i/>
          <w:color w:val="A6A6A6" w:themeColor="background1" w:themeShade="A6"/>
          <w:spacing w:val="-6"/>
        </w:rPr>
        <w:t xml:space="preserve"> link</w:t>
      </w:r>
      <w:r>
        <w:rPr>
          <w:i/>
          <w:color w:val="A6A6A6" w:themeColor="background1" w:themeShade="A6"/>
          <w:spacing w:val="-6"/>
        </w:rPr>
        <w:t>s</w:t>
      </w:r>
      <w:r w:rsidRPr="008C0877">
        <w:rPr>
          <w:i/>
          <w:color w:val="A6A6A6" w:themeColor="background1" w:themeShade="A6"/>
          <w:spacing w:val="-6"/>
        </w:rPr>
        <w:t xml:space="preserve"> to the scope of another </w:t>
      </w:r>
      <w:r>
        <w:rPr>
          <w:i/>
          <w:color w:val="A6A6A6" w:themeColor="background1" w:themeShade="A6"/>
          <w:spacing w:val="-6"/>
        </w:rPr>
        <w:t>programme</w:t>
      </w:r>
      <w:r w:rsidRPr="008C0877">
        <w:rPr>
          <w:i/>
          <w:color w:val="A6A6A6" w:themeColor="background1" w:themeShade="A6"/>
          <w:spacing w:val="-6"/>
        </w:rPr>
        <w:t xml:space="preserve"> or project within the portfolio.</w:t>
      </w:r>
    </w:p>
    <w:p w14:paraId="7D222890" w14:textId="77777777" w:rsidR="00CD6BEA" w:rsidRPr="003407FD" w:rsidRDefault="00CD6BEA" w:rsidP="002B2C4E">
      <w:pPr>
        <w:pStyle w:val="ListParagraph"/>
        <w:numPr>
          <w:ilvl w:val="1"/>
          <w:numId w:val="3"/>
        </w:numPr>
        <w:rPr>
          <w:i/>
          <w:color w:val="A6A6A6" w:themeColor="background1" w:themeShade="A6"/>
          <w:spacing w:val="-6"/>
        </w:rPr>
      </w:pPr>
      <w:r w:rsidRPr="00320A72">
        <w:rPr>
          <w:i/>
          <w:color w:val="A6A6A6" w:themeColor="background1" w:themeShade="A6"/>
          <w:spacing w:val="-6"/>
        </w:rPr>
        <w:lastRenderedPageBreak/>
        <w:t>External dependencies outside the project environment</w:t>
      </w:r>
      <w:r>
        <w:rPr>
          <w:i/>
          <w:color w:val="A6A6A6" w:themeColor="background1" w:themeShade="A6"/>
          <w:spacing w:val="-6"/>
        </w:rPr>
        <w:t xml:space="preserve"> that go </w:t>
      </w:r>
      <w:r w:rsidRPr="008C0877">
        <w:rPr>
          <w:i/>
          <w:color w:val="A6A6A6" w:themeColor="background1" w:themeShade="A6"/>
          <w:spacing w:val="-6"/>
        </w:rPr>
        <w:t>into other parts of the organisation or even other organisations. These dependencies are outside the control of the project management environment; potentially in partnering organisations and include external dynamics, such as legislation, strategic decisions and approvals.</w:t>
      </w:r>
    </w:p>
    <w:p w14:paraId="799634F2" w14:textId="0CEB0BEA" w:rsidR="008A596C" w:rsidRDefault="00CD6BEA" w:rsidP="00312632">
      <w:pPr>
        <w:pStyle w:val="Heading1"/>
      </w:pPr>
      <w:r>
        <w:t>Outline project plan</w:t>
      </w:r>
    </w:p>
    <w:p w14:paraId="3034CAD4" w14:textId="1D617D1D" w:rsidR="00CD6BEA" w:rsidRDefault="00CD6BEA" w:rsidP="00CD6BEA">
      <w:pPr>
        <w:pStyle w:val="ListParagraph"/>
        <w:rPr>
          <w:i/>
          <w:color w:val="A6A6A6" w:themeColor="background1" w:themeShade="A6"/>
          <w:spacing w:val="-6"/>
        </w:rPr>
      </w:pPr>
      <w:r w:rsidRPr="00CD6BEA">
        <w:rPr>
          <w:i/>
          <w:color w:val="A6A6A6" w:themeColor="background1" w:themeShade="A6"/>
          <w:spacing w:val="-6"/>
        </w:rPr>
        <w:t xml:space="preserve">Indicate the timeline for the </w:t>
      </w:r>
      <w:r>
        <w:rPr>
          <w:i/>
          <w:color w:val="A6A6A6" w:themeColor="background1" w:themeShade="A6"/>
          <w:spacing w:val="-6"/>
        </w:rPr>
        <w:t>project</w:t>
      </w:r>
      <w:r w:rsidRPr="00CD6BEA">
        <w:rPr>
          <w:i/>
          <w:color w:val="A6A6A6" w:themeColor="background1" w:themeShade="A6"/>
          <w:spacing w:val="-6"/>
        </w:rPr>
        <w:t xml:space="preserve"> with key milestones, including when decisions are needed and by whom, and deliverables</w:t>
      </w:r>
    </w:p>
    <w:tbl>
      <w:tblPr>
        <w:tblStyle w:val="TableGrid"/>
        <w:tblW w:w="5000" w:type="pct"/>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033"/>
        <w:gridCol w:w="4423"/>
      </w:tblGrid>
      <w:tr w:rsidR="00895C1D" w:rsidRPr="00D56390" w14:paraId="407272A5" w14:textId="77777777" w:rsidTr="00895C1D">
        <w:tc>
          <w:tcPr>
            <w:tcW w:w="6033" w:type="dxa"/>
            <w:shd w:val="clear" w:color="auto" w:fill="1F497D" w:themeFill="text2"/>
          </w:tcPr>
          <w:p w14:paraId="7210504B" w14:textId="6DD0E2BB" w:rsidR="00895C1D" w:rsidRPr="00D56390" w:rsidRDefault="00895C1D" w:rsidP="00E71B18">
            <w:pPr>
              <w:jc w:val="center"/>
              <w:rPr>
                <w:i/>
                <w:color w:val="FFFFFF" w:themeColor="background1"/>
              </w:rPr>
            </w:pPr>
            <w:r>
              <w:rPr>
                <w:i/>
                <w:color w:val="FFFFFF" w:themeColor="background1"/>
              </w:rPr>
              <w:t>Project milestones</w:t>
            </w:r>
          </w:p>
        </w:tc>
        <w:tc>
          <w:tcPr>
            <w:tcW w:w="4423" w:type="dxa"/>
            <w:shd w:val="clear" w:color="auto" w:fill="1F497D" w:themeFill="text2"/>
          </w:tcPr>
          <w:p w14:paraId="76E54607" w14:textId="30CDA34D" w:rsidR="00895C1D" w:rsidRPr="00D56390" w:rsidRDefault="00895C1D" w:rsidP="00E71B18">
            <w:pPr>
              <w:jc w:val="center"/>
              <w:rPr>
                <w:i/>
                <w:color w:val="FFFFFF" w:themeColor="background1"/>
              </w:rPr>
            </w:pPr>
            <w:r>
              <w:rPr>
                <w:i/>
                <w:color w:val="FFFFFF" w:themeColor="background1"/>
              </w:rPr>
              <w:t>Month / Year</w:t>
            </w:r>
          </w:p>
        </w:tc>
      </w:tr>
      <w:tr w:rsidR="00895C1D" w:rsidRPr="00D56390" w14:paraId="738915F7" w14:textId="77777777" w:rsidTr="00895C1D">
        <w:trPr>
          <w:trHeight w:val="444"/>
        </w:trPr>
        <w:tc>
          <w:tcPr>
            <w:tcW w:w="6033" w:type="dxa"/>
          </w:tcPr>
          <w:p w14:paraId="01A4EEF3" w14:textId="2C7350DF" w:rsidR="00895C1D" w:rsidRPr="00320A72" w:rsidRDefault="00895C1D" w:rsidP="00E71B18">
            <w:pPr>
              <w:autoSpaceDE w:val="0"/>
              <w:autoSpaceDN w:val="0"/>
              <w:adjustRightInd w:val="0"/>
              <w:spacing w:after="40" w:line="181" w:lineRule="atLeast"/>
              <w:ind w:left="29"/>
              <w:rPr>
                <w:i/>
                <w:spacing w:val="-6"/>
              </w:rPr>
            </w:pPr>
          </w:p>
        </w:tc>
        <w:tc>
          <w:tcPr>
            <w:tcW w:w="4423" w:type="dxa"/>
          </w:tcPr>
          <w:p w14:paraId="2F6F8CF0" w14:textId="4F23D370" w:rsidR="00895C1D" w:rsidRPr="00320A72" w:rsidRDefault="00895C1D" w:rsidP="00E71B18">
            <w:pPr>
              <w:autoSpaceDE w:val="0"/>
              <w:autoSpaceDN w:val="0"/>
              <w:adjustRightInd w:val="0"/>
              <w:spacing w:after="40" w:line="181" w:lineRule="atLeast"/>
              <w:ind w:left="29"/>
              <w:rPr>
                <w:i/>
                <w:color w:val="A6A6A6" w:themeColor="background1" w:themeShade="A6"/>
                <w:spacing w:val="-6"/>
              </w:rPr>
            </w:pPr>
          </w:p>
        </w:tc>
      </w:tr>
    </w:tbl>
    <w:p w14:paraId="42089479" w14:textId="72FB1912" w:rsidR="008A596C" w:rsidRDefault="008A596C" w:rsidP="008A596C"/>
    <w:p w14:paraId="563B9890" w14:textId="6AE52EEB" w:rsidR="00895C1D" w:rsidRDefault="00895C1D" w:rsidP="00312632">
      <w:pPr>
        <w:pStyle w:val="Heading1"/>
      </w:pPr>
      <w:r w:rsidRPr="00895C1D">
        <w:t xml:space="preserve">Stakeholder </w:t>
      </w:r>
      <w:r w:rsidR="00312632">
        <w:t xml:space="preserve">engagement and </w:t>
      </w:r>
      <w:r w:rsidRPr="00895C1D">
        <w:t>consultation</w:t>
      </w:r>
    </w:p>
    <w:p w14:paraId="0E2D0A09" w14:textId="185F1D45" w:rsidR="00895C1D" w:rsidRP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List any</w:t>
      </w:r>
      <w:r w:rsidR="00312632" w:rsidRPr="27A424D9">
        <w:rPr>
          <w:i/>
          <w:iCs/>
          <w:color w:val="A6A6A6" w:themeColor="background1" w:themeShade="A6"/>
          <w:spacing w:val="-6"/>
        </w:rPr>
        <w:t xml:space="preserve"> key engagement and </w:t>
      </w:r>
      <w:r w:rsidRPr="27A424D9">
        <w:rPr>
          <w:i/>
          <w:iCs/>
          <w:color w:val="A6A6A6" w:themeColor="background1" w:themeShade="A6"/>
          <w:spacing w:val="-6"/>
        </w:rPr>
        <w:t>consultations with stakeholders and the findings. Examples of stakeholders include citizens, residents, staff, partner organisations, Members.</w:t>
      </w:r>
    </w:p>
    <w:p w14:paraId="66A037E8" w14:textId="02855234" w:rsidR="00895C1D" w:rsidRDefault="00895C1D" w:rsidP="00312632">
      <w:pPr>
        <w:pStyle w:val="Heading1"/>
      </w:pPr>
      <w:r>
        <w:t>Equalities implications</w:t>
      </w:r>
    </w:p>
    <w:p w14:paraId="022E96FC" w14:textId="77777777" w:rsid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State any equalities implications</w:t>
      </w:r>
    </w:p>
    <w:p w14:paraId="775AD71B" w14:textId="5DA79C93" w:rsidR="00895C1D" w:rsidRP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State whether an Equalities Impact Assessment been conducted for the project, whether one is required and when one will be undertaken.</w:t>
      </w:r>
    </w:p>
    <w:p w14:paraId="36A455DB" w14:textId="0ACA2CAD" w:rsidR="00895C1D" w:rsidRDefault="00895C1D" w:rsidP="00312632">
      <w:pPr>
        <w:pStyle w:val="Heading1"/>
      </w:pPr>
      <w:r>
        <w:t>Legal implications and consultation requirements</w:t>
      </w:r>
    </w:p>
    <w:p w14:paraId="2BD0AAAA" w14:textId="54FAA552" w:rsid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any legal implications. </w:t>
      </w:r>
    </w:p>
    <w:p w14:paraId="1F118F00" w14:textId="77777777" w:rsidR="007C6EF5" w:rsidRDefault="00895C1D" w:rsidP="00300EFE">
      <w:pPr>
        <w:pStyle w:val="ListParagraph"/>
        <w:numPr>
          <w:ilvl w:val="0"/>
          <w:numId w:val="0"/>
        </w:numPr>
        <w:ind w:left="720"/>
        <w:rPr>
          <w:i/>
          <w:color w:val="A6A6A6" w:themeColor="background1" w:themeShade="A6"/>
          <w:spacing w:val="-6"/>
        </w:rPr>
      </w:pPr>
      <w:r w:rsidRPr="00895C1D">
        <w:rPr>
          <w:i/>
          <w:color w:val="A6A6A6" w:themeColor="background1" w:themeShade="A6"/>
          <w:spacing w:val="-6"/>
        </w:rPr>
        <w:t>Consider and state the consultation requirements or approach to consultation</w:t>
      </w:r>
    </w:p>
    <w:p w14:paraId="532F2549" w14:textId="37442C93" w:rsidR="005534A2" w:rsidRDefault="00302EF3" w:rsidP="00312632">
      <w:pPr>
        <w:pStyle w:val="Heading1"/>
      </w:pPr>
      <w:r w:rsidRPr="003E507F">
        <w:t>Proposed</w:t>
      </w:r>
      <w:r>
        <w:t xml:space="preserve"> </w:t>
      </w:r>
      <w:r w:rsidR="008A596C">
        <w:t>management</w:t>
      </w:r>
    </w:p>
    <w:p w14:paraId="5A64EA40" w14:textId="5DD124D5" w:rsidR="00BE485D" w:rsidRDefault="008A596C" w:rsidP="00BE485D">
      <w:r w:rsidRPr="008A596C">
        <w:rPr>
          <w:color w:val="FF0000"/>
        </w:rPr>
        <w:t>DOES THIS NEED TO BE ARTICULATED</w:t>
      </w:r>
      <w:r w:rsidR="00895C1D">
        <w:rPr>
          <w:color w:val="FF0000"/>
        </w:rPr>
        <w:t xml:space="preserve"> – WHERE IT WILL BE MANAGED AND HOW IT WILL BE GOVERNED</w:t>
      </w:r>
    </w:p>
    <w:p w14:paraId="56D50969" w14:textId="3BA5957F" w:rsidR="0005779F" w:rsidRDefault="00511521" w:rsidP="00312632">
      <w:pPr>
        <w:pStyle w:val="Heading1"/>
      </w:pPr>
      <w:r>
        <w:t xml:space="preserve">Decision making and </w:t>
      </w:r>
      <w:r w:rsidR="00047C61">
        <w:t>approval</w:t>
      </w:r>
    </w:p>
    <w:p w14:paraId="05949D1A" w14:textId="68BA84D3" w:rsidR="00047C61" w:rsidRPr="00053D48" w:rsidRDefault="00053D48" w:rsidP="00047C61">
      <w:pPr>
        <w:rPr>
          <w:i/>
          <w:color w:val="FF0000"/>
        </w:rPr>
      </w:pPr>
      <w:r w:rsidRPr="00053D48">
        <w:rPr>
          <w:i/>
          <w:color w:val="FF0000"/>
        </w:rPr>
        <w:t xml:space="preserve">This needs to reflect the approval required for Gate </w:t>
      </w:r>
      <w:r w:rsidR="008A596C">
        <w:rPr>
          <w:i/>
          <w:color w:val="FF0000"/>
        </w:rPr>
        <w:t>3</w:t>
      </w:r>
    </w:p>
    <w:p w14:paraId="1E380A11" w14:textId="0F27A5DC" w:rsidR="00047C61" w:rsidRPr="00047C61" w:rsidRDefault="00047C61" w:rsidP="00047C61">
      <w:r>
        <w:t>Approval to proceeding to expend time and resources in the next phase:</w:t>
      </w:r>
    </w:p>
    <w:tbl>
      <w:tblPr>
        <w:tblW w:w="5000" w:type="pct"/>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4214"/>
        <w:gridCol w:w="6242"/>
      </w:tblGrid>
      <w:tr w:rsidR="00047C61" w:rsidRPr="00666849" w14:paraId="737A788D" w14:textId="77777777" w:rsidTr="00047FC9">
        <w:trPr>
          <w:trHeight w:val="296"/>
          <w:jc w:val="center"/>
        </w:trPr>
        <w:tc>
          <w:tcPr>
            <w:tcW w:w="4280" w:type="dxa"/>
            <w:shd w:val="clear" w:color="auto" w:fill="1F497D" w:themeFill="text2"/>
            <w:vAlign w:val="center"/>
          </w:tcPr>
          <w:p w14:paraId="07319BFF" w14:textId="3C4C3F71" w:rsidR="00047C61" w:rsidRPr="00BD01F9" w:rsidRDefault="00047C61" w:rsidP="00E61220">
            <w:pPr>
              <w:rPr>
                <w:i/>
                <w:color w:val="FFFFFF" w:themeColor="background1"/>
                <w:spacing w:val="-6"/>
              </w:rPr>
            </w:pPr>
            <w:r w:rsidRPr="00BD01F9">
              <w:rPr>
                <w:i/>
                <w:color w:val="FFFFFF" w:themeColor="background1"/>
                <w:spacing w:val="-6"/>
              </w:rPr>
              <w:t>Programme / Project representative</w:t>
            </w:r>
          </w:p>
        </w:tc>
        <w:tc>
          <w:tcPr>
            <w:tcW w:w="6341" w:type="dxa"/>
          </w:tcPr>
          <w:p w14:paraId="153A2A6E" w14:textId="5D6A2CA2" w:rsidR="00047C61" w:rsidRPr="00666849" w:rsidRDefault="00047C61" w:rsidP="00663A0D"/>
        </w:tc>
      </w:tr>
      <w:tr w:rsidR="00047C61" w:rsidRPr="00666849" w14:paraId="38D595EC" w14:textId="77777777" w:rsidTr="00047FC9">
        <w:trPr>
          <w:trHeight w:val="295"/>
          <w:jc w:val="center"/>
        </w:trPr>
        <w:tc>
          <w:tcPr>
            <w:tcW w:w="4280" w:type="dxa"/>
            <w:shd w:val="clear" w:color="auto" w:fill="1F497D" w:themeFill="text2"/>
            <w:vAlign w:val="center"/>
          </w:tcPr>
          <w:p w14:paraId="3C6FBB13" w14:textId="2DDC916A" w:rsidR="00047C61" w:rsidRPr="00BD01F9" w:rsidRDefault="00047C61" w:rsidP="00E61220">
            <w:pPr>
              <w:rPr>
                <w:i/>
                <w:color w:val="FFFFFF" w:themeColor="background1"/>
                <w:spacing w:val="-6"/>
              </w:rPr>
            </w:pPr>
            <w:r w:rsidRPr="00BD01F9">
              <w:rPr>
                <w:i/>
                <w:color w:val="FFFFFF" w:themeColor="background1"/>
                <w:spacing w:val="-6"/>
              </w:rPr>
              <w:t>TSU representative</w:t>
            </w:r>
          </w:p>
        </w:tc>
        <w:tc>
          <w:tcPr>
            <w:tcW w:w="6341" w:type="dxa"/>
          </w:tcPr>
          <w:p w14:paraId="25689980" w14:textId="4D3F38A3" w:rsidR="00047C61" w:rsidRPr="00666849" w:rsidRDefault="00047C61" w:rsidP="00663A0D"/>
        </w:tc>
      </w:tr>
      <w:tr w:rsidR="00047C61" w:rsidRPr="00666849" w14:paraId="51774260" w14:textId="77777777" w:rsidTr="00047FC9">
        <w:trPr>
          <w:trHeight w:val="295"/>
          <w:jc w:val="center"/>
        </w:trPr>
        <w:tc>
          <w:tcPr>
            <w:tcW w:w="4280" w:type="dxa"/>
            <w:shd w:val="clear" w:color="auto" w:fill="1F497D" w:themeFill="text2"/>
            <w:vAlign w:val="center"/>
          </w:tcPr>
          <w:p w14:paraId="74E55114" w14:textId="6E83097A" w:rsidR="00047C61" w:rsidRPr="00BD01F9" w:rsidRDefault="00047C61" w:rsidP="00E61220">
            <w:pPr>
              <w:rPr>
                <w:i/>
                <w:color w:val="FFFFFF" w:themeColor="background1"/>
                <w:spacing w:val="-6"/>
              </w:rPr>
            </w:pPr>
            <w:r w:rsidRPr="00BD01F9">
              <w:rPr>
                <w:i/>
                <w:color w:val="FFFFFF" w:themeColor="background1"/>
                <w:spacing w:val="-6"/>
              </w:rPr>
              <w:t>Accountable Executive</w:t>
            </w:r>
          </w:p>
        </w:tc>
        <w:tc>
          <w:tcPr>
            <w:tcW w:w="6341" w:type="dxa"/>
          </w:tcPr>
          <w:p w14:paraId="1C645E02" w14:textId="77777777" w:rsidR="00047C61" w:rsidRPr="00666849" w:rsidRDefault="00047C61" w:rsidP="00663A0D"/>
        </w:tc>
      </w:tr>
      <w:tr w:rsidR="00047C61" w:rsidRPr="00666849" w14:paraId="09184429" w14:textId="77777777" w:rsidTr="00047FC9">
        <w:trPr>
          <w:trHeight w:val="295"/>
          <w:jc w:val="center"/>
        </w:trPr>
        <w:tc>
          <w:tcPr>
            <w:tcW w:w="4280" w:type="dxa"/>
            <w:shd w:val="clear" w:color="auto" w:fill="1F497D" w:themeFill="text2"/>
            <w:vAlign w:val="center"/>
          </w:tcPr>
          <w:p w14:paraId="3D1D6655" w14:textId="4C9724C3" w:rsidR="00047C61" w:rsidRPr="00BD01F9" w:rsidRDefault="00047C61" w:rsidP="00E61220">
            <w:pPr>
              <w:rPr>
                <w:i/>
                <w:color w:val="FFFFFF" w:themeColor="background1"/>
                <w:spacing w:val="-6"/>
              </w:rPr>
            </w:pPr>
            <w:r w:rsidRPr="00BD01F9">
              <w:rPr>
                <w:i/>
                <w:color w:val="FFFFFF" w:themeColor="background1"/>
                <w:spacing w:val="-6"/>
              </w:rPr>
              <w:t>Date</w:t>
            </w:r>
          </w:p>
        </w:tc>
        <w:tc>
          <w:tcPr>
            <w:tcW w:w="6341" w:type="dxa"/>
          </w:tcPr>
          <w:p w14:paraId="2BEB9DFA" w14:textId="77777777" w:rsidR="00047C61" w:rsidRPr="00666849" w:rsidRDefault="00047C61" w:rsidP="00663A0D"/>
        </w:tc>
      </w:tr>
    </w:tbl>
    <w:p w14:paraId="53EDD966" w14:textId="77777777" w:rsidR="00340005" w:rsidRPr="00BE6CB1" w:rsidRDefault="00340005" w:rsidP="00312632">
      <w:pPr>
        <w:pStyle w:val="Heading1"/>
      </w:pPr>
      <w:r>
        <w:t>Next steps</w:t>
      </w:r>
    </w:p>
    <w:p w14:paraId="188426D0" w14:textId="5C7487E4" w:rsidR="00340005" w:rsidRPr="00BE485D" w:rsidRDefault="00340005"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If this </w:t>
      </w:r>
      <w:r w:rsidR="00511521" w:rsidRPr="27A424D9">
        <w:rPr>
          <w:i/>
          <w:iCs/>
          <w:color w:val="A6A6A6" w:themeColor="background1" w:themeShade="A6"/>
          <w:spacing w:val="-6"/>
        </w:rPr>
        <w:t xml:space="preserve">the proposed management and approach in this </w:t>
      </w:r>
      <w:r w:rsidR="008A596C" w:rsidRPr="27A424D9">
        <w:rPr>
          <w:i/>
          <w:iCs/>
          <w:color w:val="A6A6A6" w:themeColor="background1" w:themeShade="A6"/>
          <w:spacing w:val="-6"/>
        </w:rPr>
        <w:t>FBC</w:t>
      </w:r>
      <w:r w:rsidR="00511521" w:rsidRPr="27A424D9">
        <w:rPr>
          <w:i/>
          <w:iCs/>
          <w:color w:val="A6A6A6" w:themeColor="background1" w:themeShade="A6"/>
          <w:spacing w:val="-6"/>
        </w:rPr>
        <w:t xml:space="preserve"> are</w:t>
      </w:r>
      <w:r w:rsidRPr="27A424D9">
        <w:rPr>
          <w:i/>
          <w:iCs/>
          <w:color w:val="A6A6A6" w:themeColor="background1" w:themeShade="A6"/>
          <w:spacing w:val="-6"/>
        </w:rPr>
        <w:t xml:space="preserve"> agreed</w:t>
      </w:r>
      <w:r w:rsidR="00047C61" w:rsidRPr="27A424D9">
        <w:rPr>
          <w:i/>
          <w:iCs/>
          <w:color w:val="A6A6A6" w:themeColor="background1" w:themeShade="A6"/>
          <w:spacing w:val="-6"/>
        </w:rPr>
        <w:t xml:space="preserve"> and approved</w:t>
      </w:r>
      <w:r w:rsidRPr="27A424D9">
        <w:rPr>
          <w:i/>
          <w:iCs/>
          <w:color w:val="A6A6A6" w:themeColor="background1" w:themeShade="A6"/>
          <w:spacing w:val="-6"/>
        </w:rPr>
        <w:t xml:space="preserve">, </w:t>
      </w:r>
      <w:r w:rsidR="00511521" w:rsidRPr="27A424D9">
        <w:rPr>
          <w:i/>
          <w:iCs/>
          <w:color w:val="A6A6A6" w:themeColor="background1" w:themeShade="A6"/>
          <w:spacing w:val="-6"/>
        </w:rPr>
        <w:t xml:space="preserve">specify </w:t>
      </w:r>
      <w:r w:rsidRPr="27A424D9">
        <w:rPr>
          <w:i/>
          <w:iCs/>
          <w:color w:val="A6A6A6" w:themeColor="background1" w:themeShade="A6"/>
          <w:spacing w:val="-6"/>
        </w:rPr>
        <w:t xml:space="preserve">what immediate activities will follow </w:t>
      </w:r>
      <w:r w:rsidR="00511521" w:rsidRPr="27A424D9">
        <w:rPr>
          <w:i/>
          <w:iCs/>
          <w:color w:val="A6A6A6" w:themeColor="background1" w:themeShade="A6"/>
          <w:spacing w:val="-6"/>
        </w:rPr>
        <w:t xml:space="preserve">in the </w:t>
      </w:r>
      <w:r w:rsidR="008A596C" w:rsidRPr="27A424D9">
        <w:rPr>
          <w:i/>
          <w:iCs/>
          <w:color w:val="A6A6A6" w:themeColor="background1" w:themeShade="A6"/>
          <w:spacing w:val="-6"/>
        </w:rPr>
        <w:t>Deliver</w:t>
      </w:r>
      <w:r w:rsidR="00BE485D" w:rsidRPr="27A424D9">
        <w:rPr>
          <w:i/>
          <w:iCs/>
          <w:color w:val="A6A6A6" w:themeColor="background1" w:themeShade="A6"/>
          <w:spacing w:val="-6"/>
        </w:rPr>
        <w:t xml:space="preserve"> P</w:t>
      </w:r>
      <w:r w:rsidR="00511521" w:rsidRPr="27A424D9">
        <w:rPr>
          <w:i/>
          <w:iCs/>
          <w:color w:val="A6A6A6" w:themeColor="background1" w:themeShade="A6"/>
          <w:spacing w:val="-6"/>
        </w:rPr>
        <w:t>hase</w:t>
      </w:r>
      <w:r w:rsidR="008A596C" w:rsidRPr="27A424D9">
        <w:rPr>
          <w:i/>
          <w:iCs/>
          <w:color w:val="A6A6A6" w:themeColor="background1" w:themeShade="A6"/>
          <w:spacing w:val="-6"/>
        </w:rPr>
        <w:t>.</w:t>
      </w:r>
    </w:p>
    <w:p w14:paraId="20D1B489" w14:textId="77777777" w:rsidR="00340005" w:rsidRDefault="00340005" w:rsidP="00340005"/>
    <w:p w14:paraId="28079D60" w14:textId="77777777" w:rsidR="00340005" w:rsidRDefault="00340005" w:rsidP="00340005">
      <w:r>
        <w:tab/>
      </w:r>
    </w:p>
    <w:p w14:paraId="5957428A" w14:textId="472D28CB" w:rsidR="0028671A" w:rsidRPr="0028671A" w:rsidRDefault="00340005" w:rsidP="00340005">
      <w:r>
        <w:tab/>
      </w:r>
    </w:p>
    <w:sectPr w:rsidR="0028671A" w:rsidRPr="0028671A" w:rsidSect="007C6EF5">
      <w:pgSz w:w="11906" w:h="16838"/>
      <w:pgMar w:top="72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C5C8" w14:textId="77777777" w:rsidR="00F24DBB" w:rsidRDefault="00F24DBB" w:rsidP="00E772BF">
      <w:r>
        <w:separator/>
      </w:r>
    </w:p>
  </w:endnote>
  <w:endnote w:type="continuationSeparator" w:id="0">
    <w:p w14:paraId="12A774AD" w14:textId="77777777" w:rsidR="00F24DBB" w:rsidRDefault="00F24DBB" w:rsidP="00E772BF">
      <w:r>
        <w:continuationSeparator/>
      </w:r>
    </w:p>
  </w:endnote>
  <w:endnote w:type="continuationNotice" w:id="1">
    <w:p w14:paraId="0636135F" w14:textId="77777777" w:rsidR="00F24DBB" w:rsidRDefault="00F24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VNRI K+ Humanist 777 BT">
    <w:altName w:val="Calibri"/>
    <w:panose1 w:val="00000000000000000000"/>
    <w:charset w:val="00"/>
    <w:family w:val="swiss"/>
    <w:notTrueType/>
    <w:pitch w:val="default"/>
    <w:sig w:usb0="00000003" w:usb1="00000000" w:usb2="00000000" w:usb3="00000000" w:csb0="00000001" w:csb1="00000000"/>
  </w:font>
  <w:font w:name="CZLPM C+ Humanist 777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88A" w14:textId="77777777" w:rsidR="00D228C3" w:rsidRDefault="00D228C3" w:rsidP="00E772BF">
    <w:pPr>
      <w:pStyle w:val="Footer"/>
    </w:pPr>
    <w:r>
      <w:t xml:space="preserve">Page </w:t>
    </w:r>
    <w:sdt>
      <w:sdtPr>
        <w:id w:val="1124728731"/>
        <w:docPartObj>
          <w:docPartGallery w:val="Page Numbers (Bottom of Page)"/>
          <w:docPartUnique/>
        </w:docPartObj>
      </w:sdtPr>
      <w:sdtContent>
        <w:r>
          <w:fldChar w:fldCharType="begin"/>
        </w:r>
        <w:r>
          <w:instrText xml:space="preserve"> PAGE   \* MERGEFORMAT </w:instrText>
        </w:r>
        <w:r>
          <w:fldChar w:fldCharType="separate"/>
        </w:r>
        <w:r>
          <w:rPr>
            <w:noProof/>
          </w:rPr>
          <w:t>2</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47E7" w14:textId="77777777" w:rsidR="00F24DBB" w:rsidRDefault="00F24DBB" w:rsidP="00E772BF">
      <w:r>
        <w:separator/>
      </w:r>
    </w:p>
  </w:footnote>
  <w:footnote w:type="continuationSeparator" w:id="0">
    <w:p w14:paraId="78D5C439" w14:textId="77777777" w:rsidR="00F24DBB" w:rsidRDefault="00F24DBB" w:rsidP="00E772BF">
      <w:r>
        <w:continuationSeparator/>
      </w:r>
    </w:p>
  </w:footnote>
  <w:footnote w:type="continuationNotice" w:id="1">
    <w:p w14:paraId="12406003" w14:textId="77777777" w:rsidR="00F24DBB" w:rsidRDefault="00F24D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BE4D" w14:textId="273A271E" w:rsidR="00D228C3" w:rsidRDefault="003F0738" w:rsidP="00E772BF">
    <w:pPr>
      <w:pStyle w:val="Header"/>
    </w:pPr>
    <w:r>
      <w:t>Full</w:t>
    </w:r>
    <w:r w:rsidR="00D228C3">
      <w:t xml:space="preserve"> Business Case (</w:t>
    </w:r>
    <w:r>
      <w:t>F</w:t>
    </w:r>
    <w:r w:rsidR="00D228C3">
      <w:t xml:space="preserve">BC)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A54FD"/>
    <w:multiLevelType w:val="hybridMultilevel"/>
    <w:tmpl w:val="4B70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61617"/>
    <w:multiLevelType w:val="multilevel"/>
    <w:tmpl w:val="B0E6FC60"/>
    <w:lvl w:ilvl="0">
      <w:start w:val="1"/>
      <w:numFmt w:val="decimal"/>
      <w:pStyle w:val="Heading1"/>
      <w:lvlText w:val="%1."/>
      <w:lvlJc w:val="left"/>
      <w:pPr>
        <w:ind w:left="3196"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DE55C6"/>
    <w:multiLevelType w:val="hybridMultilevel"/>
    <w:tmpl w:val="CCB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03EA9"/>
    <w:multiLevelType w:val="hybridMultilevel"/>
    <w:tmpl w:val="99FA8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C3EFB"/>
    <w:multiLevelType w:val="hybridMultilevel"/>
    <w:tmpl w:val="968AC22A"/>
    <w:lvl w:ilvl="0" w:tplc="2D906AE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0664">
    <w:abstractNumId w:val="4"/>
  </w:num>
  <w:num w:numId="2" w16cid:durableId="744180904">
    <w:abstractNumId w:val="1"/>
  </w:num>
  <w:num w:numId="3" w16cid:durableId="1334213462">
    <w:abstractNumId w:val="3"/>
  </w:num>
  <w:num w:numId="4" w16cid:durableId="424227307">
    <w:abstractNumId w:val="0"/>
  </w:num>
  <w:num w:numId="5" w16cid:durableId="1535653188">
    <w:abstractNumId w:val="2"/>
  </w:num>
  <w:num w:numId="6" w16cid:durableId="564222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186e3f" stroke="f">
      <v:fill color="#186e3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E0"/>
    <w:rsid w:val="00015E77"/>
    <w:rsid w:val="00016DA9"/>
    <w:rsid w:val="00017130"/>
    <w:rsid w:val="00022613"/>
    <w:rsid w:val="00022EDF"/>
    <w:rsid w:val="00026777"/>
    <w:rsid w:val="00035C3D"/>
    <w:rsid w:val="00036B90"/>
    <w:rsid w:val="000411F9"/>
    <w:rsid w:val="00041B45"/>
    <w:rsid w:val="0004229C"/>
    <w:rsid w:val="000423BA"/>
    <w:rsid w:val="00046EE6"/>
    <w:rsid w:val="00047C61"/>
    <w:rsid w:val="00047FC9"/>
    <w:rsid w:val="00053D48"/>
    <w:rsid w:val="00056CE6"/>
    <w:rsid w:val="0005779F"/>
    <w:rsid w:val="00062EE9"/>
    <w:rsid w:val="00065751"/>
    <w:rsid w:val="00065C21"/>
    <w:rsid w:val="00066AAD"/>
    <w:rsid w:val="00070EE5"/>
    <w:rsid w:val="00071DF4"/>
    <w:rsid w:val="00072BC6"/>
    <w:rsid w:val="000845A4"/>
    <w:rsid w:val="00086AE5"/>
    <w:rsid w:val="00097000"/>
    <w:rsid w:val="000A29AF"/>
    <w:rsid w:val="000C508B"/>
    <w:rsid w:val="000C5EF6"/>
    <w:rsid w:val="000D564E"/>
    <w:rsid w:val="000D6962"/>
    <w:rsid w:val="000E1268"/>
    <w:rsid w:val="000E32D8"/>
    <w:rsid w:val="000E4D01"/>
    <w:rsid w:val="000F1C84"/>
    <w:rsid w:val="001030CC"/>
    <w:rsid w:val="00104478"/>
    <w:rsid w:val="00114EC4"/>
    <w:rsid w:val="00116351"/>
    <w:rsid w:val="001443AD"/>
    <w:rsid w:val="00160B8D"/>
    <w:rsid w:val="00164979"/>
    <w:rsid w:val="00165F2F"/>
    <w:rsid w:val="00167254"/>
    <w:rsid w:val="00167B7F"/>
    <w:rsid w:val="00170235"/>
    <w:rsid w:val="00175965"/>
    <w:rsid w:val="0018380A"/>
    <w:rsid w:val="001A30C5"/>
    <w:rsid w:val="001D0372"/>
    <w:rsid w:val="001D2746"/>
    <w:rsid w:val="001D6AFF"/>
    <w:rsid w:val="001F62AE"/>
    <w:rsid w:val="00200098"/>
    <w:rsid w:val="00200D93"/>
    <w:rsid w:val="00200EFE"/>
    <w:rsid w:val="0020275D"/>
    <w:rsid w:val="002115BE"/>
    <w:rsid w:val="00217238"/>
    <w:rsid w:val="00221375"/>
    <w:rsid w:val="002230B9"/>
    <w:rsid w:val="00224BF5"/>
    <w:rsid w:val="00227818"/>
    <w:rsid w:val="0023075B"/>
    <w:rsid w:val="00230C05"/>
    <w:rsid w:val="00233E66"/>
    <w:rsid w:val="00235D5A"/>
    <w:rsid w:val="002554CE"/>
    <w:rsid w:val="002571F6"/>
    <w:rsid w:val="002601D3"/>
    <w:rsid w:val="00285F7A"/>
    <w:rsid w:val="0028671A"/>
    <w:rsid w:val="002937F5"/>
    <w:rsid w:val="0029437E"/>
    <w:rsid w:val="00294BB4"/>
    <w:rsid w:val="00295CD6"/>
    <w:rsid w:val="00296701"/>
    <w:rsid w:val="002A4D5E"/>
    <w:rsid w:val="002B2879"/>
    <w:rsid w:val="002B2C4E"/>
    <w:rsid w:val="002B4B03"/>
    <w:rsid w:val="002D1C79"/>
    <w:rsid w:val="002D37DA"/>
    <w:rsid w:val="002E2CEE"/>
    <w:rsid w:val="002E3577"/>
    <w:rsid w:val="002E4849"/>
    <w:rsid w:val="002E4BF3"/>
    <w:rsid w:val="002F3A43"/>
    <w:rsid w:val="00300EFE"/>
    <w:rsid w:val="00302EF3"/>
    <w:rsid w:val="00307F69"/>
    <w:rsid w:val="00312632"/>
    <w:rsid w:val="00320A72"/>
    <w:rsid w:val="00326207"/>
    <w:rsid w:val="0033584B"/>
    <w:rsid w:val="00340005"/>
    <w:rsid w:val="003407CA"/>
    <w:rsid w:val="003407FD"/>
    <w:rsid w:val="00343E77"/>
    <w:rsid w:val="003452B4"/>
    <w:rsid w:val="00350033"/>
    <w:rsid w:val="003505B0"/>
    <w:rsid w:val="00354B7D"/>
    <w:rsid w:val="00355371"/>
    <w:rsid w:val="00355753"/>
    <w:rsid w:val="00355C2A"/>
    <w:rsid w:val="00356998"/>
    <w:rsid w:val="003704FF"/>
    <w:rsid w:val="00374B9A"/>
    <w:rsid w:val="00386CAC"/>
    <w:rsid w:val="003877B4"/>
    <w:rsid w:val="0039548E"/>
    <w:rsid w:val="003B071D"/>
    <w:rsid w:val="003B37AC"/>
    <w:rsid w:val="003B5E6B"/>
    <w:rsid w:val="003B7447"/>
    <w:rsid w:val="003C5BB7"/>
    <w:rsid w:val="003D2A7C"/>
    <w:rsid w:val="003D2AA1"/>
    <w:rsid w:val="003D737D"/>
    <w:rsid w:val="003E1B17"/>
    <w:rsid w:val="003E507F"/>
    <w:rsid w:val="003E60C8"/>
    <w:rsid w:val="003F0738"/>
    <w:rsid w:val="003F4D4E"/>
    <w:rsid w:val="003F4D9A"/>
    <w:rsid w:val="004006D0"/>
    <w:rsid w:val="0042203E"/>
    <w:rsid w:val="00424754"/>
    <w:rsid w:val="00427522"/>
    <w:rsid w:val="00433308"/>
    <w:rsid w:val="00433BA8"/>
    <w:rsid w:val="0044539A"/>
    <w:rsid w:val="004667FE"/>
    <w:rsid w:val="00471D92"/>
    <w:rsid w:val="004740F9"/>
    <w:rsid w:val="00480076"/>
    <w:rsid w:val="00480D15"/>
    <w:rsid w:val="0048390F"/>
    <w:rsid w:val="00486345"/>
    <w:rsid w:val="00491825"/>
    <w:rsid w:val="00492EDB"/>
    <w:rsid w:val="004938D2"/>
    <w:rsid w:val="004A6761"/>
    <w:rsid w:val="004B05E6"/>
    <w:rsid w:val="004C2345"/>
    <w:rsid w:val="004C5D9C"/>
    <w:rsid w:val="004D7BFC"/>
    <w:rsid w:val="004E39F0"/>
    <w:rsid w:val="004F7849"/>
    <w:rsid w:val="00511521"/>
    <w:rsid w:val="005167A6"/>
    <w:rsid w:val="00516CD6"/>
    <w:rsid w:val="00521ABF"/>
    <w:rsid w:val="00521EF9"/>
    <w:rsid w:val="005318B7"/>
    <w:rsid w:val="00533CED"/>
    <w:rsid w:val="00535BD3"/>
    <w:rsid w:val="00535ECE"/>
    <w:rsid w:val="00536C62"/>
    <w:rsid w:val="00540666"/>
    <w:rsid w:val="005534A2"/>
    <w:rsid w:val="00563D8E"/>
    <w:rsid w:val="0057135B"/>
    <w:rsid w:val="00575FD5"/>
    <w:rsid w:val="00577D95"/>
    <w:rsid w:val="00581118"/>
    <w:rsid w:val="00585C43"/>
    <w:rsid w:val="00587316"/>
    <w:rsid w:val="00587ABB"/>
    <w:rsid w:val="00591D80"/>
    <w:rsid w:val="00594690"/>
    <w:rsid w:val="005B163F"/>
    <w:rsid w:val="005B57FA"/>
    <w:rsid w:val="005B5A6B"/>
    <w:rsid w:val="005C012C"/>
    <w:rsid w:val="005C3C7F"/>
    <w:rsid w:val="005E7A0B"/>
    <w:rsid w:val="005F4E23"/>
    <w:rsid w:val="00610D74"/>
    <w:rsid w:val="0061428D"/>
    <w:rsid w:val="006155E0"/>
    <w:rsid w:val="0062169D"/>
    <w:rsid w:val="0064387D"/>
    <w:rsid w:val="00650214"/>
    <w:rsid w:val="00655104"/>
    <w:rsid w:val="00663A0D"/>
    <w:rsid w:val="00670EA5"/>
    <w:rsid w:val="00691E50"/>
    <w:rsid w:val="006927AD"/>
    <w:rsid w:val="00692A2B"/>
    <w:rsid w:val="00693104"/>
    <w:rsid w:val="006B119C"/>
    <w:rsid w:val="006B3A01"/>
    <w:rsid w:val="006C0250"/>
    <w:rsid w:val="006C645F"/>
    <w:rsid w:val="006C7C11"/>
    <w:rsid w:val="006D4FEB"/>
    <w:rsid w:val="006D69E4"/>
    <w:rsid w:val="006E1338"/>
    <w:rsid w:val="006F0A0A"/>
    <w:rsid w:val="006F1B28"/>
    <w:rsid w:val="006F6239"/>
    <w:rsid w:val="0070430F"/>
    <w:rsid w:val="007052C7"/>
    <w:rsid w:val="00717E7C"/>
    <w:rsid w:val="00720E17"/>
    <w:rsid w:val="0073137C"/>
    <w:rsid w:val="007348BD"/>
    <w:rsid w:val="007367A6"/>
    <w:rsid w:val="00761286"/>
    <w:rsid w:val="00761D0B"/>
    <w:rsid w:val="007713F1"/>
    <w:rsid w:val="0077237D"/>
    <w:rsid w:val="00772538"/>
    <w:rsid w:val="00790E81"/>
    <w:rsid w:val="00792D79"/>
    <w:rsid w:val="007A25AD"/>
    <w:rsid w:val="007A5E1E"/>
    <w:rsid w:val="007B03D2"/>
    <w:rsid w:val="007C6EF5"/>
    <w:rsid w:val="007D0004"/>
    <w:rsid w:val="007D3153"/>
    <w:rsid w:val="007D5F5E"/>
    <w:rsid w:val="007D70E8"/>
    <w:rsid w:val="007D7A0C"/>
    <w:rsid w:val="007F5C6F"/>
    <w:rsid w:val="00801C22"/>
    <w:rsid w:val="0081065E"/>
    <w:rsid w:val="008148E0"/>
    <w:rsid w:val="008235C2"/>
    <w:rsid w:val="00835D88"/>
    <w:rsid w:val="00851A29"/>
    <w:rsid w:val="008562AE"/>
    <w:rsid w:val="00857C08"/>
    <w:rsid w:val="0086711C"/>
    <w:rsid w:val="008757A7"/>
    <w:rsid w:val="008766D1"/>
    <w:rsid w:val="00887885"/>
    <w:rsid w:val="00893DB9"/>
    <w:rsid w:val="00895C1D"/>
    <w:rsid w:val="008A596C"/>
    <w:rsid w:val="008A5FC0"/>
    <w:rsid w:val="008A6A9C"/>
    <w:rsid w:val="008B5707"/>
    <w:rsid w:val="008C0877"/>
    <w:rsid w:val="008C6F05"/>
    <w:rsid w:val="008D28D0"/>
    <w:rsid w:val="008E6374"/>
    <w:rsid w:val="008E6E9C"/>
    <w:rsid w:val="009228EA"/>
    <w:rsid w:val="009315B6"/>
    <w:rsid w:val="00940607"/>
    <w:rsid w:val="0094275E"/>
    <w:rsid w:val="00947BDC"/>
    <w:rsid w:val="00955953"/>
    <w:rsid w:val="0095629B"/>
    <w:rsid w:val="00963FA0"/>
    <w:rsid w:val="00965951"/>
    <w:rsid w:val="00974EEE"/>
    <w:rsid w:val="00980EFD"/>
    <w:rsid w:val="00982922"/>
    <w:rsid w:val="00982C14"/>
    <w:rsid w:val="00991070"/>
    <w:rsid w:val="009961D6"/>
    <w:rsid w:val="009A639A"/>
    <w:rsid w:val="009A74EB"/>
    <w:rsid w:val="009B4FC7"/>
    <w:rsid w:val="009D380E"/>
    <w:rsid w:val="009E0313"/>
    <w:rsid w:val="009F0E78"/>
    <w:rsid w:val="00A02147"/>
    <w:rsid w:val="00A040F2"/>
    <w:rsid w:val="00A229DC"/>
    <w:rsid w:val="00A22A14"/>
    <w:rsid w:val="00A270B2"/>
    <w:rsid w:val="00A32BCF"/>
    <w:rsid w:val="00A4219D"/>
    <w:rsid w:val="00A47D08"/>
    <w:rsid w:val="00A47DAE"/>
    <w:rsid w:val="00A53E9E"/>
    <w:rsid w:val="00A53F1F"/>
    <w:rsid w:val="00A60B12"/>
    <w:rsid w:val="00A61B07"/>
    <w:rsid w:val="00A65BE2"/>
    <w:rsid w:val="00A82718"/>
    <w:rsid w:val="00A840C3"/>
    <w:rsid w:val="00A847EE"/>
    <w:rsid w:val="00AB22BC"/>
    <w:rsid w:val="00AB4C7C"/>
    <w:rsid w:val="00AD14CF"/>
    <w:rsid w:val="00AD2BDA"/>
    <w:rsid w:val="00AD64BD"/>
    <w:rsid w:val="00AE05F0"/>
    <w:rsid w:val="00AE3673"/>
    <w:rsid w:val="00AF05A8"/>
    <w:rsid w:val="00AF074F"/>
    <w:rsid w:val="00AF3E51"/>
    <w:rsid w:val="00AF69AB"/>
    <w:rsid w:val="00AF71B3"/>
    <w:rsid w:val="00AF7B0D"/>
    <w:rsid w:val="00B001DF"/>
    <w:rsid w:val="00B00E6E"/>
    <w:rsid w:val="00B035E6"/>
    <w:rsid w:val="00B039AF"/>
    <w:rsid w:val="00B03AB1"/>
    <w:rsid w:val="00B2298E"/>
    <w:rsid w:val="00B26B72"/>
    <w:rsid w:val="00B30E78"/>
    <w:rsid w:val="00B34EC5"/>
    <w:rsid w:val="00B4011D"/>
    <w:rsid w:val="00B40E5E"/>
    <w:rsid w:val="00B47A0C"/>
    <w:rsid w:val="00B51781"/>
    <w:rsid w:val="00B5624D"/>
    <w:rsid w:val="00B70AC4"/>
    <w:rsid w:val="00B84692"/>
    <w:rsid w:val="00B93294"/>
    <w:rsid w:val="00B93738"/>
    <w:rsid w:val="00B9787B"/>
    <w:rsid w:val="00BA42A8"/>
    <w:rsid w:val="00BA4FE4"/>
    <w:rsid w:val="00BB17FA"/>
    <w:rsid w:val="00BB31D3"/>
    <w:rsid w:val="00BB6140"/>
    <w:rsid w:val="00BC22B6"/>
    <w:rsid w:val="00BC35A3"/>
    <w:rsid w:val="00BC7ABD"/>
    <w:rsid w:val="00BD01F9"/>
    <w:rsid w:val="00BD219C"/>
    <w:rsid w:val="00BD59E2"/>
    <w:rsid w:val="00BE485D"/>
    <w:rsid w:val="00BE514A"/>
    <w:rsid w:val="00BF059C"/>
    <w:rsid w:val="00BF3AC4"/>
    <w:rsid w:val="00BF64D7"/>
    <w:rsid w:val="00BF732F"/>
    <w:rsid w:val="00BF7F8D"/>
    <w:rsid w:val="00C112AD"/>
    <w:rsid w:val="00C13513"/>
    <w:rsid w:val="00C1382E"/>
    <w:rsid w:val="00C15C4B"/>
    <w:rsid w:val="00C16B07"/>
    <w:rsid w:val="00C2207A"/>
    <w:rsid w:val="00C26CE1"/>
    <w:rsid w:val="00C300A9"/>
    <w:rsid w:val="00C34468"/>
    <w:rsid w:val="00C3496B"/>
    <w:rsid w:val="00C5085D"/>
    <w:rsid w:val="00C56C59"/>
    <w:rsid w:val="00C5755D"/>
    <w:rsid w:val="00C578BE"/>
    <w:rsid w:val="00C72309"/>
    <w:rsid w:val="00C75C69"/>
    <w:rsid w:val="00C771AC"/>
    <w:rsid w:val="00C83204"/>
    <w:rsid w:val="00C908EC"/>
    <w:rsid w:val="00C95E02"/>
    <w:rsid w:val="00C97571"/>
    <w:rsid w:val="00CB0FA2"/>
    <w:rsid w:val="00CC5FA3"/>
    <w:rsid w:val="00CD243E"/>
    <w:rsid w:val="00CD2E28"/>
    <w:rsid w:val="00CD4D89"/>
    <w:rsid w:val="00CD4E21"/>
    <w:rsid w:val="00CD6BEA"/>
    <w:rsid w:val="00CE7231"/>
    <w:rsid w:val="00CF02B5"/>
    <w:rsid w:val="00CF4129"/>
    <w:rsid w:val="00D02230"/>
    <w:rsid w:val="00D1108D"/>
    <w:rsid w:val="00D14394"/>
    <w:rsid w:val="00D200BE"/>
    <w:rsid w:val="00D228C3"/>
    <w:rsid w:val="00D2292B"/>
    <w:rsid w:val="00D30FA2"/>
    <w:rsid w:val="00D33E70"/>
    <w:rsid w:val="00D34B6A"/>
    <w:rsid w:val="00D3559F"/>
    <w:rsid w:val="00D3692D"/>
    <w:rsid w:val="00D4183D"/>
    <w:rsid w:val="00D467F0"/>
    <w:rsid w:val="00D5153F"/>
    <w:rsid w:val="00D5191B"/>
    <w:rsid w:val="00D56390"/>
    <w:rsid w:val="00D57BBD"/>
    <w:rsid w:val="00D636D1"/>
    <w:rsid w:val="00D670B1"/>
    <w:rsid w:val="00D70455"/>
    <w:rsid w:val="00D83CBB"/>
    <w:rsid w:val="00D87508"/>
    <w:rsid w:val="00DA0BF6"/>
    <w:rsid w:val="00DA6878"/>
    <w:rsid w:val="00DB1E37"/>
    <w:rsid w:val="00DB340F"/>
    <w:rsid w:val="00DB6611"/>
    <w:rsid w:val="00DB6757"/>
    <w:rsid w:val="00DC0BB2"/>
    <w:rsid w:val="00DC1AA6"/>
    <w:rsid w:val="00DD3A8B"/>
    <w:rsid w:val="00DE1F8B"/>
    <w:rsid w:val="00DE3CB2"/>
    <w:rsid w:val="00DE47E6"/>
    <w:rsid w:val="00E01837"/>
    <w:rsid w:val="00E23A6A"/>
    <w:rsid w:val="00E32DD7"/>
    <w:rsid w:val="00E33E15"/>
    <w:rsid w:val="00E42F5C"/>
    <w:rsid w:val="00E43ADE"/>
    <w:rsid w:val="00E460E4"/>
    <w:rsid w:val="00E51333"/>
    <w:rsid w:val="00E54986"/>
    <w:rsid w:val="00E61220"/>
    <w:rsid w:val="00E65EF8"/>
    <w:rsid w:val="00E71B18"/>
    <w:rsid w:val="00E77196"/>
    <w:rsid w:val="00E772BF"/>
    <w:rsid w:val="00E7797B"/>
    <w:rsid w:val="00E77D20"/>
    <w:rsid w:val="00E8290F"/>
    <w:rsid w:val="00EA4D0E"/>
    <w:rsid w:val="00EB12E4"/>
    <w:rsid w:val="00EB62A9"/>
    <w:rsid w:val="00EC067D"/>
    <w:rsid w:val="00EC2E1C"/>
    <w:rsid w:val="00ED3B94"/>
    <w:rsid w:val="00ED66B5"/>
    <w:rsid w:val="00EE00EA"/>
    <w:rsid w:val="00EE70A4"/>
    <w:rsid w:val="00EE70DC"/>
    <w:rsid w:val="00EF0ACC"/>
    <w:rsid w:val="00F030EB"/>
    <w:rsid w:val="00F0592F"/>
    <w:rsid w:val="00F15C8F"/>
    <w:rsid w:val="00F210D0"/>
    <w:rsid w:val="00F217EB"/>
    <w:rsid w:val="00F2325B"/>
    <w:rsid w:val="00F24DBB"/>
    <w:rsid w:val="00F25B43"/>
    <w:rsid w:val="00F303A1"/>
    <w:rsid w:val="00F44BBC"/>
    <w:rsid w:val="00F47CF9"/>
    <w:rsid w:val="00F53BC0"/>
    <w:rsid w:val="00F64CF0"/>
    <w:rsid w:val="00F71702"/>
    <w:rsid w:val="00F77E14"/>
    <w:rsid w:val="00F84784"/>
    <w:rsid w:val="00F86D20"/>
    <w:rsid w:val="00F86DC6"/>
    <w:rsid w:val="00F904F3"/>
    <w:rsid w:val="00F93AAB"/>
    <w:rsid w:val="00F94282"/>
    <w:rsid w:val="00F97203"/>
    <w:rsid w:val="00F97691"/>
    <w:rsid w:val="00FA7231"/>
    <w:rsid w:val="00FA7307"/>
    <w:rsid w:val="00FC2A62"/>
    <w:rsid w:val="00FC3D56"/>
    <w:rsid w:val="00FC647A"/>
    <w:rsid w:val="00FD05F5"/>
    <w:rsid w:val="00FE136A"/>
    <w:rsid w:val="00FE7820"/>
    <w:rsid w:val="00FF1D44"/>
    <w:rsid w:val="00FF336F"/>
    <w:rsid w:val="07DD51A4"/>
    <w:rsid w:val="27A424D9"/>
    <w:rsid w:val="58542E8A"/>
    <w:rsid w:val="61E1E873"/>
    <w:rsid w:val="722012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186e3f" stroke="f">
      <v:fill color="#186e3f"/>
      <v:stroke on="f"/>
    </o:shapedefaults>
    <o:shapelayout v:ext="edit">
      <o:idmap v:ext="edit" data="2"/>
    </o:shapelayout>
  </w:shapeDefaults>
  <w:decimalSymbol w:val="."/>
  <w:listSeparator w:val=","/>
  <w14:docId w14:val="76CCE5D3"/>
  <w15:docId w15:val="{24025E34-F467-44BF-8AC6-87E357E6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D8"/>
    <w:pPr>
      <w:spacing w:after="100" w:line="240" w:lineRule="auto"/>
    </w:pPr>
    <w:rPr>
      <w:sz w:val="24"/>
    </w:rPr>
  </w:style>
  <w:style w:type="paragraph" w:styleId="Heading1">
    <w:name w:val="heading 1"/>
    <w:basedOn w:val="Normal"/>
    <w:next w:val="Normal"/>
    <w:link w:val="Heading1Char"/>
    <w:uiPriority w:val="9"/>
    <w:qFormat/>
    <w:rsid w:val="00312632"/>
    <w:pPr>
      <w:keepNext/>
      <w:keepLines/>
      <w:numPr>
        <w:numId w:val="2"/>
      </w:numPr>
      <w:spacing w:after="200"/>
      <w:ind w:left="426" w:hanging="426"/>
      <w:outlineLvl w:val="0"/>
    </w:pPr>
    <w:rPr>
      <w:rFonts w:eastAsiaTheme="majorEastAsia" w:cstheme="majorBidi"/>
      <w:bCs/>
      <w:color w:val="000000" w:themeColor="text1"/>
      <w:sz w:val="40"/>
      <w:szCs w:val="28"/>
    </w:rPr>
  </w:style>
  <w:style w:type="paragraph" w:styleId="Heading2">
    <w:name w:val="heading 2"/>
    <w:basedOn w:val="Heading1"/>
    <w:next w:val="Normal"/>
    <w:link w:val="Heading2Char"/>
    <w:uiPriority w:val="9"/>
    <w:unhideWhenUsed/>
    <w:qFormat/>
    <w:rsid w:val="00895C1D"/>
    <w:pPr>
      <w:numPr>
        <w:ilvl w:val="1"/>
      </w:numPr>
      <w:ind w:left="284" w:hanging="284"/>
      <w:outlineLvl w:val="1"/>
    </w:pPr>
    <w:rPr>
      <w:sz w:val="36"/>
    </w:rPr>
  </w:style>
  <w:style w:type="paragraph" w:styleId="Heading3">
    <w:name w:val="heading 3"/>
    <w:basedOn w:val="Normal"/>
    <w:next w:val="Normal"/>
    <w:link w:val="Heading3Char"/>
    <w:uiPriority w:val="9"/>
    <w:semiHidden/>
    <w:unhideWhenUsed/>
    <w:qFormat/>
    <w:rsid w:val="002937F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5E0"/>
    <w:rPr>
      <w:rFonts w:ascii="Tahoma" w:hAnsi="Tahoma" w:cs="Tahoma"/>
      <w:sz w:val="16"/>
      <w:szCs w:val="16"/>
    </w:rPr>
  </w:style>
  <w:style w:type="character" w:customStyle="1" w:styleId="BalloonTextChar">
    <w:name w:val="Balloon Text Char"/>
    <w:basedOn w:val="DefaultParagraphFont"/>
    <w:link w:val="BalloonText"/>
    <w:uiPriority w:val="99"/>
    <w:semiHidden/>
    <w:rsid w:val="006155E0"/>
    <w:rPr>
      <w:rFonts w:ascii="Tahoma" w:hAnsi="Tahoma" w:cs="Tahoma"/>
      <w:sz w:val="16"/>
      <w:szCs w:val="16"/>
    </w:rPr>
  </w:style>
  <w:style w:type="paragraph" w:styleId="Header">
    <w:name w:val="header"/>
    <w:basedOn w:val="Normal"/>
    <w:link w:val="HeaderChar"/>
    <w:uiPriority w:val="99"/>
    <w:unhideWhenUsed/>
    <w:rsid w:val="000E1268"/>
    <w:pPr>
      <w:tabs>
        <w:tab w:val="center" w:pos="4513"/>
        <w:tab w:val="right" w:pos="9026"/>
      </w:tabs>
    </w:pPr>
  </w:style>
  <w:style w:type="character" w:customStyle="1" w:styleId="HeaderChar">
    <w:name w:val="Header Char"/>
    <w:basedOn w:val="DefaultParagraphFont"/>
    <w:link w:val="Header"/>
    <w:uiPriority w:val="99"/>
    <w:rsid w:val="000E1268"/>
  </w:style>
  <w:style w:type="paragraph" w:styleId="Footer">
    <w:name w:val="footer"/>
    <w:basedOn w:val="Normal"/>
    <w:link w:val="FooterChar"/>
    <w:unhideWhenUsed/>
    <w:rsid w:val="000E1268"/>
    <w:pPr>
      <w:tabs>
        <w:tab w:val="center" w:pos="4513"/>
        <w:tab w:val="right" w:pos="9026"/>
      </w:tabs>
    </w:pPr>
  </w:style>
  <w:style w:type="character" w:customStyle="1" w:styleId="FooterChar">
    <w:name w:val="Footer Char"/>
    <w:basedOn w:val="DefaultParagraphFont"/>
    <w:link w:val="Footer"/>
    <w:uiPriority w:val="99"/>
    <w:rsid w:val="000E1268"/>
  </w:style>
  <w:style w:type="character" w:customStyle="1" w:styleId="Heading1Char">
    <w:name w:val="Heading 1 Char"/>
    <w:basedOn w:val="DefaultParagraphFont"/>
    <w:link w:val="Heading1"/>
    <w:uiPriority w:val="9"/>
    <w:rsid w:val="00312632"/>
    <w:rPr>
      <w:rFonts w:eastAsiaTheme="majorEastAsia" w:cstheme="majorBidi"/>
      <w:bCs/>
      <w:color w:val="000000" w:themeColor="text1"/>
      <w:sz w:val="40"/>
      <w:szCs w:val="28"/>
    </w:rPr>
  </w:style>
  <w:style w:type="character" w:customStyle="1" w:styleId="Heading2Char">
    <w:name w:val="Heading 2 Char"/>
    <w:basedOn w:val="DefaultParagraphFont"/>
    <w:link w:val="Heading2"/>
    <w:uiPriority w:val="9"/>
    <w:rsid w:val="00895C1D"/>
    <w:rPr>
      <w:rFonts w:eastAsiaTheme="majorEastAsia" w:cstheme="majorBidi"/>
      <w:bCs/>
      <w:color w:val="000000" w:themeColor="text1"/>
      <w:sz w:val="36"/>
      <w:szCs w:val="28"/>
    </w:rPr>
  </w:style>
  <w:style w:type="paragraph" w:styleId="ListParagraph">
    <w:name w:val="List Paragraph"/>
    <w:basedOn w:val="Normal"/>
    <w:uiPriority w:val="34"/>
    <w:qFormat/>
    <w:rsid w:val="0028671A"/>
    <w:pPr>
      <w:numPr>
        <w:numId w:val="1"/>
      </w:numPr>
      <w:contextualSpacing/>
    </w:pPr>
  </w:style>
  <w:style w:type="character" w:styleId="Hyperlink">
    <w:name w:val="Hyperlink"/>
    <w:basedOn w:val="DefaultParagraphFont"/>
    <w:uiPriority w:val="99"/>
    <w:unhideWhenUsed/>
    <w:rsid w:val="002D37DA"/>
    <w:rPr>
      <w:color w:val="0000FF" w:themeColor="hyperlink"/>
      <w:u w:val="single"/>
    </w:rPr>
  </w:style>
  <w:style w:type="character" w:styleId="FollowedHyperlink">
    <w:name w:val="FollowedHyperlink"/>
    <w:basedOn w:val="DefaultParagraphFont"/>
    <w:uiPriority w:val="99"/>
    <w:semiHidden/>
    <w:unhideWhenUsed/>
    <w:rsid w:val="002D37DA"/>
    <w:rPr>
      <w:color w:val="800080" w:themeColor="followedHyperlink"/>
      <w:u w:val="single"/>
    </w:rPr>
  </w:style>
  <w:style w:type="character" w:customStyle="1" w:styleId="Heading3Char">
    <w:name w:val="Heading 3 Char"/>
    <w:basedOn w:val="DefaultParagraphFont"/>
    <w:link w:val="Heading3"/>
    <w:uiPriority w:val="9"/>
    <w:semiHidden/>
    <w:rsid w:val="002937F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B31D3"/>
    <w:pPr>
      <w:spacing w:after="120" w:line="240" w:lineRule="auto"/>
    </w:pPr>
    <w:rPr>
      <w:rFonts w:ascii="Arial" w:hAnsi="Arial"/>
      <w:sz w:val="24"/>
    </w:rPr>
  </w:style>
  <w:style w:type="paragraph" w:styleId="Subtitle">
    <w:name w:val="Subtitle"/>
    <w:basedOn w:val="Normal"/>
    <w:next w:val="Normal"/>
    <w:link w:val="SubtitleChar"/>
    <w:uiPriority w:val="11"/>
    <w:qFormat/>
    <w:rsid w:val="00BB31D3"/>
    <w:pPr>
      <w:numPr>
        <w:ilvl w:val="1"/>
      </w:numPr>
      <w:spacing w:after="120"/>
    </w:pPr>
    <w:rPr>
      <w:rFonts w:ascii="Arial" w:eastAsiaTheme="majorEastAsia" w:hAnsi="Arial" w:cstheme="majorBidi"/>
      <w:i/>
      <w:iCs/>
      <w:color w:val="365F91" w:themeColor="accent1" w:themeShade="BF"/>
      <w:spacing w:val="15"/>
      <w:sz w:val="22"/>
      <w:szCs w:val="24"/>
    </w:rPr>
  </w:style>
  <w:style w:type="character" w:customStyle="1" w:styleId="SubtitleChar">
    <w:name w:val="Subtitle Char"/>
    <w:basedOn w:val="DefaultParagraphFont"/>
    <w:link w:val="Subtitle"/>
    <w:uiPriority w:val="11"/>
    <w:rsid w:val="00BB31D3"/>
    <w:rPr>
      <w:rFonts w:ascii="Arial" w:eastAsiaTheme="majorEastAsia" w:hAnsi="Arial" w:cstheme="majorBidi"/>
      <w:i/>
      <w:iCs/>
      <w:color w:val="365F91" w:themeColor="accent1" w:themeShade="BF"/>
      <w:spacing w:val="15"/>
      <w:szCs w:val="24"/>
    </w:rPr>
  </w:style>
  <w:style w:type="table" w:styleId="TableGrid">
    <w:name w:val="Table Grid"/>
    <w:basedOn w:val="TableNormal"/>
    <w:uiPriority w:val="59"/>
    <w:rsid w:val="00BB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40005"/>
    <w:rPr>
      <w:b/>
      <w:bCs/>
      <w:i/>
      <w:iCs/>
      <w:color w:val="4F81BD" w:themeColor="accent1"/>
    </w:rPr>
  </w:style>
  <w:style w:type="paragraph" w:customStyle="1" w:styleId="Default">
    <w:name w:val="Default"/>
    <w:rsid w:val="005B5A6B"/>
    <w:pPr>
      <w:autoSpaceDE w:val="0"/>
      <w:autoSpaceDN w:val="0"/>
      <w:adjustRightInd w:val="0"/>
      <w:spacing w:after="0" w:line="240" w:lineRule="auto"/>
    </w:pPr>
    <w:rPr>
      <w:rFonts w:ascii="Verdana" w:hAnsi="Verdana" w:cs="Verdana"/>
      <w:color w:val="000000"/>
      <w:sz w:val="24"/>
      <w:szCs w:val="24"/>
    </w:rPr>
  </w:style>
  <w:style w:type="paragraph" w:customStyle="1" w:styleId="Pa3">
    <w:name w:val="Pa3"/>
    <w:basedOn w:val="Default"/>
    <w:next w:val="Default"/>
    <w:uiPriority w:val="99"/>
    <w:rsid w:val="0042203E"/>
    <w:pPr>
      <w:spacing w:line="221" w:lineRule="atLeast"/>
    </w:pPr>
    <w:rPr>
      <w:rFonts w:ascii="LVNRI K+ Humanist 777 BT" w:hAnsi="LVNRI K+ Humanist 777 BT" w:cstheme="minorBidi"/>
      <w:color w:val="auto"/>
    </w:rPr>
  </w:style>
  <w:style w:type="paragraph" w:customStyle="1" w:styleId="Pa22">
    <w:name w:val="Pa22"/>
    <w:basedOn w:val="Default"/>
    <w:next w:val="Default"/>
    <w:uiPriority w:val="99"/>
    <w:rsid w:val="00AF05A8"/>
    <w:pPr>
      <w:spacing w:line="201" w:lineRule="atLeast"/>
    </w:pPr>
    <w:rPr>
      <w:rFonts w:ascii="LVNRI K+ Humanist 777 BT" w:hAnsi="LVNRI K+ Humanist 777 BT" w:cstheme="minorBidi"/>
      <w:color w:val="auto"/>
    </w:rPr>
  </w:style>
  <w:style w:type="paragraph" w:customStyle="1" w:styleId="Body">
    <w:name w:val="Body"/>
    <w:basedOn w:val="Normal"/>
    <w:rsid w:val="00540666"/>
    <w:pPr>
      <w:tabs>
        <w:tab w:val="left" w:pos="851"/>
        <w:tab w:val="left" w:pos="1843"/>
        <w:tab w:val="left" w:pos="3119"/>
        <w:tab w:val="left" w:pos="4253"/>
      </w:tabs>
      <w:spacing w:after="0"/>
    </w:pPr>
    <w:rPr>
      <w:rFonts w:ascii="Arial" w:eastAsia="Times New Roman" w:hAnsi="Arial" w:cs="Times New Roman"/>
      <w:szCs w:val="20"/>
      <w:lang w:eastAsia="en-GB"/>
    </w:rPr>
  </w:style>
  <w:style w:type="character" w:styleId="Strong">
    <w:name w:val="Strong"/>
    <w:basedOn w:val="DefaultParagraphFont"/>
    <w:uiPriority w:val="22"/>
    <w:qFormat/>
    <w:rsid w:val="00056CE6"/>
    <w:rPr>
      <w:b/>
      <w:bCs/>
    </w:rPr>
  </w:style>
  <w:style w:type="paragraph" w:customStyle="1" w:styleId="Pa17">
    <w:name w:val="Pa17"/>
    <w:basedOn w:val="Default"/>
    <w:next w:val="Default"/>
    <w:uiPriority w:val="99"/>
    <w:rsid w:val="00235D5A"/>
    <w:pPr>
      <w:spacing w:line="321" w:lineRule="atLeast"/>
    </w:pPr>
    <w:rPr>
      <w:rFonts w:ascii="LVNRI K+ Humanist 777 BT" w:hAnsi="LVNRI K+ Humanist 777 BT" w:cstheme="minorBidi"/>
      <w:color w:val="auto"/>
    </w:rPr>
  </w:style>
  <w:style w:type="paragraph" w:customStyle="1" w:styleId="Pa20">
    <w:name w:val="Pa20"/>
    <w:basedOn w:val="Default"/>
    <w:next w:val="Default"/>
    <w:uiPriority w:val="99"/>
    <w:rsid w:val="00235D5A"/>
    <w:pPr>
      <w:spacing w:line="281" w:lineRule="atLeast"/>
    </w:pPr>
    <w:rPr>
      <w:rFonts w:ascii="LVNRI K+ Humanist 777 BT" w:hAnsi="LVNRI K+ Humanist 777 BT" w:cstheme="minorBidi"/>
      <w:color w:val="auto"/>
    </w:rPr>
  </w:style>
  <w:style w:type="paragraph" w:customStyle="1" w:styleId="Pa37">
    <w:name w:val="Pa37"/>
    <w:basedOn w:val="Default"/>
    <w:next w:val="Default"/>
    <w:uiPriority w:val="99"/>
    <w:rsid w:val="006F1B28"/>
    <w:pPr>
      <w:spacing w:line="181" w:lineRule="atLeast"/>
    </w:pPr>
    <w:rPr>
      <w:rFonts w:ascii="LVNRI K+ Humanist 777 BT" w:hAnsi="LVNRI K+ Humanist 777 BT" w:cstheme="minorBidi"/>
      <w:color w:val="auto"/>
    </w:rPr>
  </w:style>
  <w:style w:type="paragraph" w:customStyle="1" w:styleId="Pa26">
    <w:name w:val="Pa26"/>
    <w:basedOn w:val="Default"/>
    <w:next w:val="Default"/>
    <w:uiPriority w:val="99"/>
    <w:rsid w:val="00717E7C"/>
    <w:pPr>
      <w:spacing w:line="181" w:lineRule="atLeast"/>
    </w:pPr>
    <w:rPr>
      <w:rFonts w:ascii="CZLPM C+ Humanist 777 BT" w:hAnsi="CZLPM C+ Humanist 777 BT" w:cstheme="minorBidi"/>
      <w:color w:val="auto"/>
    </w:rPr>
  </w:style>
  <w:style w:type="paragraph" w:customStyle="1" w:styleId="Nonnumberedheading">
    <w:name w:val="Non numbered heading"/>
    <w:basedOn w:val="Heading1"/>
    <w:link w:val="NonnumberedheadingChar"/>
    <w:qFormat/>
    <w:rsid w:val="00065C21"/>
    <w:pPr>
      <w:numPr>
        <w:numId w:val="0"/>
      </w:numPr>
    </w:pPr>
  </w:style>
  <w:style w:type="paragraph" w:styleId="TOCHeading">
    <w:name w:val="TOC Heading"/>
    <w:basedOn w:val="Heading1"/>
    <w:next w:val="Normal"/>
    <w:uiPriority w:val="39"/>
    <w:unhideWhenUsed/>
    <w:qFormat/>
    <w:rsid w:val="0064387D"/>
    <w:pPr>
      <w:numPr>
        <w:numId w:val="0"/>
      </w:numPr>
      <w:spacing w:before="240" w:after="0" w:line="259" w:lineRule="auto"/>
      <w:outlineLvl w:val="9"/>
    </w:pPr>
    <w:rPr>
      <w:rFonts w:asciiTheme="majorHAnsi" w:hAnsiTheme="majorHAnsi"/>
      <w:bCs w:val="0"/>
      <w:color w:val="365F91" w:themeColor="accent1" w:themeShade="BF"/>
      <w:sz w:val="32"/>
      <w:szCs w:val="32"/>
      <w:lang w:val="en-US"/>
    </w:rPr>
  </w:style>
  <w:style w:type="character" w:customStyle="1" w:styleId="NonnumberedheadingChar">
    <w:name w:val="Non numbered heading Char"/>
    <w:basedOn w:val="Heading1Char"/>
    <w:link w:val="Nonnumberedheading"/>
    <w:rsid w:val="00065C21"/>
    <w:rPr>
      <w:rFonts w:eastAsiaTheme="majorEastAsia" w:cstheme="majorBidi"/>
      <w:bCs/>
      <w:color w:val="000000" w:themeColor="text1"/>
      <w:sz w:val="40"/>
      <w:szCs w:val="28"/>
    </w:rPr>
  </w:style>
  <w:style w:type="paragraph" w:styleId="TOC1">
    <w:name w:val="toc 1"/>
    <w:basedOn w:val="Normal"/>
    <w:next w:val="Normal"/>
    <w:autoRedefine/>
    <w:uiPriority w:val="39"/>
    <w:unhideWhenUsed/>
    <w:rsid w:val="0064387D"/>
  </w:style>
  <w:style w:type="paragraph" w:styleId="TOC2">
    <w:name w:val="toc 2"/>
    <w:basedOn w:val="Normal"/>
    <w:next w:val="Normal"/>
    <w:autoRedefine/>
    <w:uiPriority w:val="39"/>
    <w:unhideWhenUsed/>
    <w:rsid w:val="0064387D"/>
    <w:pPr>
      <w:ind w:left="240"/>
    </w:pPr>
  </w:style>
  <w:style w:type="paragraph" w:styleId="Caption">
    <w:name w:val="caption"/>
    <w:basedOn w:val="Normal"/>
    <w:next w:val="Normal"/>
    <w:uiPriority w:val="35"/>
    <w:unhideWhenUsed/>
    <w:qFormat/>
    <w:rsid w:val="00022ED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03282">
      <w:bodyDiv w:val="1"/>
      <w:marLeft w:val="0"/>
      <w:marRight w:val="0"/>
      <w:marTop w:val="0"/>
      <w:marBottom w:val="0"/>
      <w:divBdr>
        <w:top w:val="none" w:sz="0" w:space="0" w:color="auto"/>
        <w:left w:val="none" w:sz="0" w:space="0" w:color="auto"/>
        <w:bottom w:val="none" w:sz="0" w:space="0" w:color="auto"/>
        <w:right w:val="none" w:sz="0" w:space="0" w:color="auto"/>
      </w:divBdr>
      <w:divsChild>
        <w:div w:id="2027051719">
          <w:marLeft w:val="360"/>
          <w:marRight w:val="0"/>
          <w:marTop w:val="200"/>
          <w:marBottom w:val="0"/>
          <w:divBdr>
            <w:top w:val="none" w:sz="0" w:space="0" w:color="auto"/>
            <w:left w:val="none" w:sz="0" w:space="0" w:color="auto"/>
            <w:bottom w:val="none" w:sz="0" w:space="0" w:color="auto"/>
            <w:right w:val="none" w:sz="0" w:space="0" w:color="auto"/>
          </w:divBdr>
        </w:div>
      </w:divsChild>
    </w:div>
    <w:div w:id="680081224">
      <w:bodyDiv w:val="1"/>
      <w:marLeft w:val="0"/>
      <w:marRight w:val="0"/>
      <w:marTop w:val="0"/>
      <w:marBottom w:val="0"/>
      <w:divBdr>
        <w:top w:val="none" w:sz="0" w:space="0" w:color="auto"/>
        <w:left w:val="none" w:sz="0" w:space="0" w:color="auto"/>
        <w:bottom w:val="none" w:sz="0" w:space="0" w:color="auto"/>
        <w:right w:val="none" w:sz="0" w:space="0" w:color="auto"/>
      </w:divBdr>
    </w:div>
    <w:div w:id="786585567">
      <w:bodyDiv w:val="1"/>
      <w:marLeft w:val="0"/>
      <w:marRight w:val="0"/>
      <w:marTop w:val="0"/>
      <w:marBottom w:val="0"/>
      <w:divBdr>
        <w:top w:val="none" w:sz="0" w:space="0" w:color="auto"/>
        <w:left w:val="none" w:sz="0" w:space="0" w:color="auto"/>
        <w:bottom w:val="none" w:sz="0" w:space="0" w:color="auto"/>
        <w:right w:val="none" w:sz="0" w:space="0" w:color="auto"/>
      </w:divBdr>
    </w:div>
    <w:div w:id="938947390">
      <w:bodyDiv w:val="1"/>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547"/>
          <w:marRight w:val="0"/>
          <w:marTop w:val="0"/>
          <w:marBottom w:val="0"/>
          <w:divBdr>
            <w:top w:val="none" w:sz="0" w:space="0" w:color="auto"/>
            <w:left w:val="none" w:sz="0" w:space="0" w:color="auto"/>
            <w:bottom w:val="none" w:sz="0" w:space="0" w:color="auto"/>
            <w:right w:val="none" w:sz="0" w:space="0" w:color="auto"/>
          </w:divBdr>
        </w:div>
      </w:divsChild>
    </w:div>
    <w:div w:id="1223371846">
      <w:bodyDiv w:val="1"/>
      <w:marLeft w:val="0"/>
      <w:marRight w:val="0"/>
      <w:marTop w:val="0"/>
      <w:marBottom w:val="0"/>
      <w:divBdr>
        <w:top w:val="none" w:sz="0" w:space="0" w:color="auto"/>
        <w:left w:val="none" w:sz="0" w:space="0" w:color="auto"/>
        <w:bottom w:val="none" w:sz="0" w:space="0" w:color="auto"/>
        <w:right w:val="none" w:sz="0" w:space="0" w:color="auto"/>
      </w:divBdr>
    </w:div>
    <w:div w:id="1435708463">
      <w:bodyDiv w:val="1"/>
      <w:marLeft w:val="0"/>
      <w:marRight w:val="0"/>
      <w:marTop w:val="0"/>
      <w:marBottom w:val="0"/>
      <w:divBdr>
        <w:top w:val="none" w:sz="0" w:space="0" w:color="auto"/>
        <w:left w:val="none" w:sz="0" w:space="0" w:color="auto"/>
        <w:bottom w:val="none" w:sz="0" w:space="0" w:color="auto"/>
        <w:right w:val="none" w:sz="0" w:space="0" w:color="auto"/>
      </w:divBdr>
      <w:divsChild>
        <w:div w:id="1939210359">
          <w:marLeft w:val="547"/>
          <w:marRight w:val="0"/>
          <w:marTop w:val="0"/>
          <w:marBottom w:val="0"/>
          <w:divBdr>
            <w:top w:val="none" w:sz="0" w:space="0" w:color="auto"/>
            <w:left w:val="none" w:sz="0" w:space="0" w:color="auto"/>
            <w:bottom w:val="none" w:sz="0" w:space="0" w:color="auto"/>
            <w:right w:val="none" w:sz="0" w:space="0" w:color="auto"/>
          </w:divBdr>
        </w:div>
      </w:divsChild>
    </w:div>
    <w:div w:id="1760833044">
      <w:bodyDiv w:val="1"/>
      <w:marLeft w:val="0"/>
      <w:marRight w:val="0"/>
      <w:marTop w:val="0"/>
      <w:marBottom w:val="0"/>
      <w:divBdr>
        <w:top w:val="none" w:sz="0" w:space="0" w:color="auto"/>
        <w:left w:val="none" w:sz="0" w:space="0" w:color="auto"/>
        <w:bottom w:val="none" w:sz="0" w:space="0" w:color="auto"/>
        <w:right w:val="none" w:sz="0" w:space="0" w:color="auto"/>
      </w:divBdr>
    </w:div>
    <w:div w:id="1886411701">
      <w:bodyDiv w:val="1"/>
      <w:marLeft w:val="0"/>
      <w:marRight w:val="0"/>
      <w:marTop w:val="0"/>
      <w:marBottom w:val="0"/>
      <w:divBdr>
        <w:top w:val="none" w:sz="0" w:space="0" w:color="auto"/>
        <w:left w:val="none" w:sz="0" w:space="0" w:color="auto"/>
        <w:bottom w:val="none" w:sz="0" w:space="0" w:color="auto"/>
        <w:right w:val="none" w:sz="0" w:space="0" w:color="auto"/>
      </w:divBdr>
    </w:div>
    <w:div w:id="1940985993">
      <w:bodyDiv w:val="1"/>
      <w:marLeft w:val="0"/>
      <w:marRight w:val="0"/>
      <w:marTop w:val="0"/>
      <w:marBottom w:val="0"/>
      <w:divBdr>
        <w:top w:val="none" w:sz="0" w:space="0" w:color="auto"/>
        <w:left w:val="none" w:sz="0" w:space="0" w:color="auto"/>
        <w:bottom w:val="none" w:sz="0" w:space="0" w:color="auto"/>
        <w:right w:val="none" w:sz="0" w:space="0" w:color="auto"/>
      </w:divBdr>
    </w:div>
    <w:div w:id="1945918505">
      <w:bodyDiv w:val="1"/>
      <w:marLeft w:val="0"/>
      <w:marRight w:val="0"/>
      <w:marTop w:val="0"/>
      <w:marBottom w:val="0"/>
      <w:divBdr>
        <w:top w:val="none" w:sz="0" w:space="0" w:color="auto"/>
        <w:left w:val="none" w:sz="0" w:space="0" w:color="auto"/>
        <w:bottom w:val="none" w:sz="0" w:space="0" w:color="auto"/>
        <w:right w:val="none" w:sz="0" w:space="0" w:color="auto"/>
      </w:divBdr>
    </w:div>
    <w:div w:id="1978105796">
      <w:bodyDiv w:val="1"/>
      <w:marLeft w:val="0"/>
      <w:marRight w:val="0"/>
      <w:marTop w:val="0"/>
      <w:marBottom w:val="0"/>
      <w:divBdr>
        <w:top w:val="none" w:sz="0" w:space="0" w:color="auto"/>
        <w:left w:val="none" w:sz="0" w:space="0" w:color="auto"/>
        <w:bottom w:val="none" w:sz="0" w:space="0" w:color="auto"/>
        <w:right w:val="none" w:sz="0" w:space="0" w:color="auto"/>
      </w:divBdr>
      <w:divsChild>
        <w:div w:id="39672768">
          <w:marLeft w:val="547"/>
          <w:marRight w:val="0"/>
          <w:marTop w:val="0"/>
          <w:marBottom w:val="0"/>
          <w:divBdr>
            <w:top w:val="none" w:sz="0" w:space="0" w:color="auto"/>
            <w:left w:val="none" w:sz="0" w:space="0" w:color="auto"/>
            <w:bottom w:val="none" w:sz="0" w:space="0" w:color="auto"/>
            <w:right w:val="none" w:sz="0" w:space="0" w:color="auto"/>
          </w:divBdr>
        </w:div>
      </w:divsChild>
    </w:div>
    <w:div w:id="2059010856">
      <w:bodyDiv w:val="1"/>
      <w:marLeft w:val="0"/>
      <w:marRight w:val="0"/>
      <w:marTop w:val="0"/>
      <w:marBottom w:val="0"/>
      <w:divBdr>
        <w:top w:val="none" w:sz="0" w:space="0" w:color="auto"/>
        <w:left w:val="none" w:sz="0" w:space="0" w:color="auto"/>
        <w:bottom w:val="none" w:sz="0" w:space="0" w:color="auto"/>
        <w:right w:val="none" w:sz="0" w:space="0" w:color="auto"/>
      </w:divBdr>
      <w:divsChild>
        <w:div w:id="553972">
          <w:marLeft w:val="446"/>
          <w:marRight w:val="0"/>
          <w:marTop w:val="0"/>
          <w:marBottom w:val="0"/>
          <w:divBdr>
            <w:top w:val="none" w:sz="0" w:space="0" w:color="auto"/>
            <w:left w:val="none" w:sz="0" w:space="0" w:color="auto"/>
            <w:bottom w:val="none" w:sz="0" w:space="0" w:color="auto"/>
            <w:right w:val="none" w:sz="0" w:space="0" w:color="auto"/>
          </w:divBdr>
        </w:div>
        <w:div w:id="27337118">
          <w:marLeft w:val="446"/>
          <w:marRight w:val="0"/>
          <w:marTop w:val="0"/>
          <w:marBottom w:val="0"/>
          <w:divBdr>
            <w:top w:val="none" w:sz="0" w:space="0" w:color="auto"/>
            <w:left w:val="none" w:sz="0" w:space="0" w:color="auto"/>
            <w:bottom w:val="none" w:sz="0" w:space="0" w:color="auto"/>
            <w:right w:val="none" w:sz="0" w:space="0" w:color="auto"/>
          </w:divBdr>
        </w:div>
        <w:div w:id="59988754">
          <w:marLeft w:val="274"/>
          <w:marRight w:val="0"/>
          <w:marTop w:val="0"/>
          <w:marBottom w:val="0"/>
          <w:divBdr>
            <w:top w:val="none" w:sz="0" w:space="0" w:color="auto"/>
            <w:left w:val="none" w:sz="0" w:space="0" w:color="auto"/>
            <w:bottom w:val="none" w:sz="0" w:space="0" w:color="auto"/>
            <w:right w:val="none" w:sz="0" w:space="0" w:color="auto"/>
          </w:divBdr>
        </w:div>
        <w:div w:id="131018289">
          <w:marLeft w:val="446"/>
          <w:marRight w:val="0"/>
          <w:marTop w:val="0"/>
          <w:marBottom w:val="0"/>
          <w:divBdr>
            <w:top w:val="none" w:sz="0" w:space="0" w:color="auto"/>
            <w:left w:val="none" w:sz="0" w:space="0" w:color="auto"/>
            <w:bottom w:val="none" w:sz="0" w:space="0" w:color="auto"/>
            <w:right w:val="none" w:sz="0" w:space="0" w:color="auto"/>
          </w:divBdr>
        </w:div>
        <w:div w:id="156070643">
          <w:marLeft w:val="446"/>
          <w:marRight w:val="0"/>
          <w:marTop w:val="0"/>
          <w:marBottom w:val="0"/>
          <w:divBdr>
            <w:top w:val="none" w:sz="0" w:space="0" w:color="auto"/>
            <w:left w:val="none" w:sz="0" w:space="0" w:color="auto"/>
            <w:bottom w:val="none" w:sz="0" w:space="0" w:color="auto"/>
            <w:right w:val="none" w:sz="0" w:space="0" w:color="auto"/>
          </w:divBdr>
        </w:div>
        <w:div w:id="378549796">
          <w:marLeft w:val="274"/>
          <w:marRight w:val="0"/>
          <w:marTop w:val="0"/>
          <w:marBottom w:val="0"/>
          <w:divBdr>
            <w:top w:val="none" w:sz="0" w:space="0" w:color="auto"/>
            <w:left w:val="none" w:sz="0" w:space="0" w:color="auto"/>
            <w:bottom w:val="none" w:sz="0" w:space="0" w:color="auto"/>
            <w:right w:val="none" w:sz="0" w:space="0" w:color="auto"/>
          </w:divBdr>
        </w:div>
        <w:div w:id="491406895">
          <w:marLeft w:val="446"/>
          <w:marRight w:val="0"/>
          <w:marTop w:val="0"/>
          <w:marBottom w:val="0"/>
          <w:divBdr>
            <w:top w:val="none" w:sz="0" w:space="0" w:color="auto"/>
            <w:left w:val="none" w:sz="0" w:space="0" w:color="auto"/>
            <w:bottom w:val="none" w:sz="0" w:space="0" w:color="auto"/>
            <w:right w:val="none" w:sz="0" w:space="0" w:color="auto"/>
          </w:divBdr>
        </w:div>
        <w:div w:id="685209008">
          <w:marLeft w:val="446"/>
          <w:marRight w:val="0"/>
          <w:marTop w:val="0"/>
          <w:marBottom w:val="0"/>
          <w:divBdr>
            <w:top w:val="none" w:sz="0" w:space="0" w:color="auto"/>
            <w:left w:val="none" w:sz="0" w:space="0" w:color="auto"/>
            <w:bottom w:val="none" w:sz="0" w:space="0" w:color="auto"/>
            <w:right w:val="none" w:sz="0" w:space="0" w:color="auto"/>
          </w:divBdr>
        </w:div>
        <w:div w:id="737362232">
          <w:marLeft w:val="446"/>
          <w:marRight w:val="0"/>
          <w:marTop w:val="0"/>
          <w:marBottom w:val="0"/>
          <w:divBdr>
            <w:top w:val="none" w:sz="0" w:space="0" w:color="auto"/>
            <w:left w:val="none" w:sz="0" w:space="0" w:color="auto"/>
            <w:bottom w:val="none" w:sz="0" w:space="0" w:color="auto"/>
            <w:right w:val="none" w:sz="0" w:space="0" w:color="auto"/>
          </w:divBdr>
        </w:div>
        <w:div w:id="919750034">
          <w:marLeft w:val="274"/>
          <w:marRight w:val="0"/>
          <w:marTop w:val="0"/>
          <w:marBottom w:val="0"/>
          <w:divBdr>
            <w:top w:val="none" w:sz="0" w:space="0" w:color="auto"/>
            <w:left w:val="none" w:sz="0" w:space="0" w:color="auto"/>
            <w:bottom w:val="none" w:sz="0" w:space="0" w:color="auto"/>
            <w:right w:val="none" w:sz="0" w:space="0" w:color="auto"/>
          </w:divBdr>
        </w:div>
        <w:div w:id="1064066142">
          <w:marLeft w:val="446"/>
          <w:marRight w:val="0"/>
          <w:marTop w:val="0"/>
          <w:marBottom w:val="0"/>
          <w:divBdr>
            <w:top w:val="none" w:sz="0" w:space="0" w:color="auto"/>
            <w:left w:val="none" w:sz="0" w:space="0" w:color="auto"/>
            <w:bottom w:val="none" w:sz="0" w:space="0" w:color="auto"/>
            <w:right w:val="none" w:sz="0" w:space="0" w:color="auto"/>
          </w:divBdr>
        </w:div>
        <w:div w:id="1101297659">
          <w:marLeft w:val="446"/>
          <w:marRight w:val="0"/>
          <w:marTop w:val="0"/>
          <w:marBottom w:val="0"/>
          <w:divBdr>
            <w:top w:val="none" w:sz="0" w:space="0" w:color="auto"/>
            <w:left w:val="none" w:sz="0" w:space="0" w:color="auto"/>
            <w:bottom w:val="none" w:sz="0" w:space="0" w:color="auto"/>
            <w:right w:val="none" w:sz="0" w:space="0" w:color="auto"/>
          </w:divBdr>
        </w:div>
        <w:div w:id="1144347759">
          <w:marLeft w:val="446"/>
          <w:marRight w:val="0"/>
          <w:marTop w:val="0"/>
          <w:marBottom w:val="0"/>
          <w:divBdr>
            <w:top w:val="none" w:sz="0" w:space="0" w:color="auto"/>
            <w:left w:val="none" w:sz="0" w:space="0" w:color="auto"/>
            <w:bottom w:val="none" w:sz="0" w:space="0" w:color="auto"/>
            <w:right w:val="none" w:sz="0" w:space="0" w:color="auto"/>
          </w:divBdr>
        </w:div>
        <w:div w:id="1638561381">
          <w:marLeft w:val="446"/>
          <w:marRight w:val="0"/>
          <w:marTop w:val="0"/>
          <w:marBottom w:val="0"/>
          <w:divBdr>
            <w:top w:val="none" w:sz="0" w:space="0" w:color="auto"/>
            <w:left w:val="none" w:sz="0" w:space="0" w:color="auto"/>
            <w:bottom w:val="none" w:sz="0" w:space="0" w:color="auto"/>
            <w:right w:val="none" w:sz="0" w:space="0" w:color="auto"/>
          </w:divBdr>
        </w:div>
        <w:div w:id="1721251023">
          <w:marLeft w:val="274"/>
          <w:marRight w:val="0"/>
          <w:marTop w:val="0"/>
          <w:marBottom w:val="0"/>
          <w:divBdr>
            <w:top w:val="none" w:sz="0" w:space="0" w:color="auto"/>
            <w:left w:val="none" w:sz="0" w:space="0" w:color="auto"/>
            <w:bottom w:val="none" w:sz="0" w:space="0" w:color="auto"/>
            <w:right w:val="none" w:sz="0" w:space="0" w:color="auto"/>
          </w:divBdr>
        </w:div>
        <w:div w:id="1755281688">
          <w:marLeft w:val="446"/>
          <w:marRight w:val="0"/>
          <w:marTop w:val="0"/>
          <w:marBottom w:val="0"/>
          <w:divBdr>
            <w:top w:val="none" w:sz="0" w:space="0" w:color="auto"/>
            <w:left w:val="none" w:sz="0" w:space="0" w:color="auto"/>
            <w:bottom w:val="none" w:sz="0" w:space="0" w:color="auto"/>
            <w:right w:val="none" w:sz="0" w:space="0" w:color="auto"/>
          </w:divBdr>
        </w:div>
        <w:div w:id="1764759835">
          <w:marLeft w:val="446"/>
          <w:marRight w:val="0"/>
          <w:marTop w:val="0"/>
          <w:marBottom w:val="0"/>
          <w:divBdr>
            <w:top w:val="none" w:sz="0" w:space="0" w:color="auto"/>
            <w:left w:val="none" w:sz="0" w:space="0" w:color="auto"/>
            <w:bottom w:val="none" w:sz="0" w:space="0" w:color="auto"/>
            <w:right w:val="none" w:sz="0" w:space="0" w:color="auto"/>
          </w:divBdr>
        </w:div>
        <w:div w:id="1859077575">
          <w:marLeft w:val="274"/>
          <w:marRight w:val="0"/>
          <w:marTop w:val="0"/>
          <w:marBottom w:val="0"/>
          <w:divBdr>
            <w:top w:val="none" w:sz="0" w:space="0" w:color="auto"/>
            <w:left w:val="none" w:sz="0" w:space="0" w:color="auto"/>
            <w:bottom w:val="none" w:sz="0" w:space="0" w:color="auto"/>
            <w:right w:val="none" w:sz="0" w:space="0" w:color="auto"/>
          </w:divBdr>
        </w:div>
        <w:div w:id="2036881299">
          <w:marLeft w:val="446"/>
          <w:marRight w:val="0"/>
          <w:marTop w:val="0"/>
          <w:marBottom w:val="0"/>
          <w:divBdr>
            <w:top w:val="none" w:sz="0" w:space="0" w:color="auto"/>
            <w:left w:val="none" w:sz="0" w:space="0" w:color="auto"/>
            <w:bottom w:val="none" w:sz="0" w:space="0" w:color="auto"/>
            <w:right w:val="none" w:sz="0" w:space="0" w:color="auto"/>
          </w:divBdr>
        </w:div>
        <w:div w:id="2057195764">
          <w:marLeft w:val="446"/>
          <w:marRight w:val="0"/>
          <w:marTop w:val="0"/>
          <w:marBottom w:val="0"/>
          <w:divBdr>
            <w:top w:val="none" w:sz="0" w:space="0" w:color="auto"/>
            <w:left w:val="none" w:sz="0" w:space="0" w:color="auto"/>
            <w:bottom w:val="none" w:sz="0" w:space="0" w:color="auto"/>
            <w:right w:val="none" w:sz="0" w:space="0" w:color="auto"/>
          </w:divBdr>
        </w:div>
        <w:div w:id="2067944750">
          <w:marLeft w:val="274"/>
          <w:marRight w:val="0"/>
          <w:marTop w:val="0"/>
          <w:marBottom w:val="0"/>
          <w:divBdr>
            <w:top w:val="none" w:sz="0" w:space="0" w:color="auto"/>
            <w:left w:val="none" w:sz="0" w:space="0" w:color="auto"/>
            <w:bottom w:val="none" w:sz="0" w:space="0" w:color="auto"/>
            <w:right w:val="none" w:sz="0" w:space="0" w:color="auto"/>
          </w:divBdr>
        </w:div>
        <w:div w:id="2092312194">
          <w:marLeft w:val="446"/>
          <w:marRight w:val="0"/>
          <w:marTop w:val="0"/>
          <w:marBottom w:val="0"/>
          <w:divBdr>
            <w:top w:val="none" w:sz="0" w:space="0" w:color="auto"/>
            <w:left w:val="none" w:sz="0" w:space="0" w:color="auto"/>
            <w:bottom w:val="none" w:sz="0" w:space="0" w:color="auto"/>
            <w:right w:val="none" w:sz="0" w:space="0" w:color="auto"/>
          </w:divBdr>
        </w:div>
      </w:divsChild>
    </w:div>
    <w:div w:id="21136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3FCF5BA326645B8BCC444BFBBB99F" ma:contentTypeVersion="14" ma:contentTypeDescription="Create a new document." ma:contentTypeScope="" ma:versionID="745923232d237430f4efefe5293a4063">
  <xsd:schema xmlns:xsd="http://www.w3.org/2001/XMLSchema" xmlns:xs="http://www.w3.org/2001/XMLSchema" xmlns:p="http://schemas.microsoft.com/office/2006/metadata/properties" xmlns:ns2="ac7f9f64-6e34-494e-93f9-daf8f42754f7" xmlns:ns3="ea1e48e1-5345-418d-83a6-2dc2747f72cd" targetNamespace="http://schemas.microsoft.com/office/2006/metadata/properties" ma:root="true" ma:fieldsID="8d3029182cd3d4adbb6437975d3c4f42" ns2:_="" ns3:_="">
    <xsd:import namespace="ac7f9f64-6e34-494e-93f9-daf8f42754f7"/>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9f64-6e34-494e-93f9-daf8f427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1e48e1-5345-418d-83a6-2dc2747f72cd" xsi:nil="true"/>
    <lcf76f155ced4ddcb4097134ff3c332f xmlns="ac7f9f64-6e34-494e-93f9-daf8f42754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75140-8D98-4FB1-9133-0CEDA1E7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9f64-6e34-494e-93f9-daf8f42754f7"/>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AB161-5EB3-4919-9C86-1F5F3FE6B7A3}">
  <ds:schemaRefs>
    <ds:schemaRef ds:uri="http://schemas.microsoft.com/office/2006/metadata/properties"/>
    <ds:schemaRef ds:uri="http://schemas.microsoft.com/office/infopath/2007/PartnerControls"/>
    <ds:schemaRef ds:uri="ea1e48e1-5345-418d-83a6-2dc2747f72cd"/>
    <ds:schemaRef ds:uri="ac7f9f64-6e34-494e-93f9-daf8f42754f7"/>
  </ds:schemaRefs>
</ds:datastoreItem>
</file>

<file path=customXml/itemProps3.xml><?xml version="1.0" encoding="utf-8"?>
<ds:datastoreItem xmlns:ds="http://schemas.openxmlformats.org/officeDocument/2006/customXml" ds:itemID="{2A82711E-F165-4C04-83EB-863DD6260190}">
  <ds:schemaRefs>
    <ds:schemaRef ds:uri="http://schemas.openxmlformats.org/officeDocument/2006/bibliography"/>
  </ds:schemaRefs>
</ds:datastoreItem>
</file>

<file path=customXml/itemProps4.xml><?xml version="1.0" encoding="utf-8"?>
<ds:datastoreItem xmlns:ds="http://schemas.openxmlformats.org/officeDocument/2006/customXml" ds:itemID="{B2B1D6F8-CDB0-455F-86A0-F4874E9F1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9035</Characters>
  <Application>Microsoft Office Word</Application>
  <DocSecurity>0</DocSecurity>
  <Lines>489</Lines>
  <Paragraphs>203</Paragraphs>
  <ScaleCrop>false</ScaleCrop>
  <Company>Surrey County Council</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tara.marshall@surreycc.gov.uk</dc:creator>
  <cp:keywords/>
  <dc:description/>
  <cp:lastModifiedBy>Guy Head</cp:lastModifiedBy>
  <cp:revision>3</cp:revision>
  <cp:lastPrinted>2019-10-29T17:51:00Z</cp:lastPrinted>
  <dcterms:created xsi:type="dcterms:W3CDTF">2024-03-05T09:47:00Z</dcterms:created>
  <dcterms:modified xsi:type="dcterms:W3CDTF">2025-11-28T11:37:00Z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0x01010088E3FCF5BA326645B8BCC444BFBBB99F</vt:lpwstr>
  </property>
  <property fmtid="{D5CDD505-2E9C-101B-9397-08002B2CF9AE}" pid="3" name="MediaServiceImageTags">
    <vt:lpwstr/>
  </property>
</Properties>
</file>